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FA" w:rsidRDefault="0059336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Amanda Cabrera</w:t>
      </w:r>
    </w:p>
    <w:p w:rsidR="00593367" w:rsidRDefault="0059336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11/20/09</w:t>
      </w:r>
    </w:p>
    <w:p w:rsidR="00593367" w:rsidRDefault="0059336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 106N</w:t>
      </w:r>
    </w:p>
    <w:p w:rsidR="00593367" w:rsidRDefault="00593367">
      <w:pPr>
        <w:contextualSpacing/>
      </w:pPr>
    </w:p>
    <w:p w:rsidR="00593367" w:rsidRDefault="00593367" w:rsidP="00593367">
      <w:pPr>
        <w:contextualSpacing/>
        <w:jc w:val="center"/>
      </w:pPr>
      <w:r>
        <w:t>Lab on Correlation, Regression, Data Analysis</w:t>
      </w:r>
    </w:p>
    <w:p w:rsidR="00593367" w:rsidRDefault="00593367" w:rsidP="00593367">
      <w:pPr>
        <w:contextualSpacing/>
        <w:jc w:val="center"/>
      </w:pPr>
    </w:p>
    <w:p w:rsidR="00593367" w:rsidRDefault="00593367" w:rsidP="00593367">
      <w:pPr>
        <w:contextualSpacing/>
        <w:rPr>
          <w:b/>
        </w:rPr>
      </w:pPr>
      <w:r>
        <w:rPr>
          <w:b/>
        </w:rPr>
        <w:t xml:space="preserve">Lab Investigation </w:t>
      </w:r>
      <w:r w:rsidRPr="00593367">
        <w:rPr>
          <w:b/>
        </w:rPr>
        <w:t>A</w:t>
      </w:r>
    </w:p>
    <w:p w:rsidR="00593367" w:rsidRDefault="00A809C4" w:rsidP="0074456D">
      <w:pPr>
        <w:pStyle w:val="ListParagraph"/>
        <w:numPr>
          <w:ilvl w:val="0"/>
          <w:numId w:val="1"/>
        </w:numPr>
        <w:spacing w:line="480" w:lineRule="auto"/>
      </w:pPr>
      <w:r>
        <w:t>There does not seem to be a linear relation between rank (x) and population (y) according to the SMA data. The value of r is approximately -0.7 which does not show a strong correlation between variables. The residuals show a consistent decreasing/increasing and positive/negative pattern</w:t>
      </w:r>
      <w:r w:rsidR="008F4454">
        <w:t xml:space="preserve"> which indicates a “lack of fit” and not a strong linear relation.</w:t>
      </w:r>
    </w:p>
    <w:p w:rsidR="008F4454" w:rsidRDefault="00164D32" w:rsidP="0074456D">
      <w:pPr>
        <w:pStyle w:val="ListParagraph"/>
        <w:numPr>
          <w:ilvl w:val="0"/>
          <w:numId w:val="1"/>
        </w:numPr>
        <w:spacing w:line="480" w:lineRule="auto"/>
      </w:pPr>
      <w:r>
        <w:t>There does not seem to be a linear relation between x and ln (y) either. Although the correlation coefficient r is -0.95 (closer to -1), the residuals still show a strong pattern which does not indicate a fitting relationship.</w:t>
      </w:r>
    </w:p>
    <w:p w:rsidR="00164D32" w:rsidRDefault="00164D32" w:rsidP="0074456D">
      <w:pPr>
        <w:pStyle w:val="ListParagraph"/>
        <w:numPr>
          <w:ilvl w:val="0"/>
          <w:numId w:val="1"/>
        </w:numPr>
        <w:spacing w:line="480" w:lineRule="auto"/>
      </w:pPr>
      <w:r>
        <w:t>There does seem to be a linear relation between ln (x) and ln (y). The value of r is -0.98, very close to perfectly linear at -1. Also, the residuals do not increase/decrease consistently which signifies lack of pattern and a “better fit.”</w:t>
      </w:r>
    </w:p>
    <w:p w:rsidR="00164D32" w:rsidRDefault="009E6719" w:rsidP="0074456D">
      <w:pPr>
        <w:pStyle w:val="ListParagraph"/>
        <w:numPr>
          <w:ilvl w:val="0"/>
          <w:numId w:val="1"/>
        </w:numPr>
        <w:spacing w:line="480" w:lineRule="auto"/>
      </w:pPr>
      <w:r>
        <w:t xml:space="preserve">If the first eight of the SMA data are eliminated, the recalculated correlation coefficients for each data set are closer to negative one. The new coefficients for numbers 1, 2, and 3 are approximately -0.89, -0.98, and -0.99, respectively. </w:t>
      </w:r>
      <w:r w:rsidR="000A2015">
        <w:t>The residuals also show less of a pattern without the first eight statistics which would also promote a more linear relation between the variables.</w:t>
      </w:r>
    </w:p>
    <w:p w:rsidR="000A2015" w:rsidRDefault="000A2015" w:rsidP="0074456D">
      <w:pPr>
        <w:pStyle w:val="ListParagraph"/>
        <w:numPr>
          <w:ilvl w:val="0"/>
          <w:numId w:val="1"/>
        </w:numPr>
        <w:spacing w:line="480" w:lineRule="auto"/>
      </w:pPr>
      <w:r>
        <w:t xml:space="preserve">Based on the output data, there is not a functional relation between the rank of the SMA (x) and the population (y). The correlation coefficient of -0.7 does not signify a strong correlation between the variables. Also, the residuals show a consistency of increasing/decreasing and positive/negative patterns </w:t>
      </w:r>
      <w:r w:rsidR="001D4954">
        <w:t>which</w:t>
      </w:r>
      <w:r>
        <w:t xml:space="preserve"> indicates “lack of fit” for the relation.</w:t>
      </w:r>
    </w:p>
    <w:p w:rsidR="000A2015" w:rsidRDefault="000A2015" w:rsidP="000A2015">
      <w:pPr>
        <w:rPr>
          <w:b/>
        </w:rPr>
      </w:pPr>
      <w:r w:rsidRPr="000A2015">
        <w:rPr>
          <w:b/>
        </w:rPr>
        <w:lastRenderedPageBreak/>
        <w:t>Lab Investigation B</w:t>
      </w:r>
    </w:p>
    <w:p w:rsidR="001D4954" w:rsidRDefault="001D4954" w:rsidP="0074456D">
      <w:pPr>
        <w:pStyle w:val="ListParagraph"/>
        <w:numPr>
          <w:ilvl w:val="0"/>
          <w:numId w:val="2"/>
        </w:numPr>
        <w:spacing w:line="480" w:lineRule="auto"/>
      </w:pPr>
      <w:r>
        <w:t>The standard deviation can be used to measure the uniformity of the polysilicon thickness across all the sites on one of the wafers. (Computations in excel)</w:t>
      </w:r>
    </w:p>
    <w:p w:rsidR="001D4954" w:rsidRDefault="001D4954" w:rsidP="0074456D">
      <w:pPr>
        <w:pStyle w:val="ListParagraph"/>
        <w:numPr>
          <w:ilvl w:val="0"/>
          <w:numId w:val="2"/>
        </w:numPr>
        <w:spacing w:line="480" w:lineRule="auto"/>
      </w:pPr>
      <w:r>
        <w:t>Site 13 can be excluded</w:t>
      </w:r>
      <w:r w:rsidR="00476C71">
        <w:t xml:space="preserve"> as an unrepresentative “outlier” because the numbers of all wafers at site 13 are significantly lower than all the other locations; this would be considered an anomaly of the data.</w:t>
      </w:r>
    </w:p>
    <w:p w:rsidR="00476C71" w:rsidRDefault="00476C71" w:rsidP="0074456D">
      <w:pPr>
        <w:pStyle w:val="ListParagraph"/>
        <w:numPr>
          <w:ilvl w:val="0"/>
          <w:numId w:val="2"/>
        </w:numPr>
        <w:spacing w:line="480" w:lineRule="auto"/>
      </w:pPr>
      <w:r>
        <w:t>(Computations in excel)</w:t>
      </w:r>
    </w:p>
    <w:p w:rsidR="00476C71" w:rsidRDefault="0075634E" w:rsidP="0074456D">
      <w:pPr>
        <w:pStyle w:val="ListParagraph"/>
        <w:numPr>
          <w:ilvl w:val="0"/>
          <w:numId w:val="2"/>
        </w:numPr>
        <w:spacing w:line="480" w:lineRule="auto"/>
      </w:pPr>
      <w:r>
        <w:t xml:space="preserve">Based on the output, I would say that the relation is a good fit because both the scatter plots are relatively “football-shaped.” </w:t>
      </w:r>
      <w:r w:rsidR="00AD66C0">
        <w:t>This means that the endpoints of the “football” shape are the averages of the x and y plus/minus 2 standard deviations which represents 95% of the data. This represents the data well.</w:t>
      </w:r>
    </w:p>
    <w:p w:rsidR="00AD66C0" w:rsidRPr="001D4954" w:rsidRDefault="00AD66C0" w:rsidP="0074456D">
      <w:pPr>
        <w:pStyle w:val="ListParagraph"/>
        <w:numPr>
          <w:ilvl w:val="0"/>
          <w:numId w:val="2"/>
        </w:numPr>
        <w:spacing w:line="480" w:lineRule="auto"/>
      </w:pPr>
      <w:r>
        <w:t>The signs of the coefficients indicate which variable plays a greater role in determining the measure of polysilicon thickness uniformity. Because the sign of the oxide thickness is negative, it plays a lesser role than the deposition time with a positive coefficient.</w:t>
      </w:r>
    </w:p>
    <w:p w:rsidR="00593367" w:rsidRDefault="00593367">
      <w:pPr>
        <w:contextualSpacing/>
      </w:pPr>
    </w:p>
    <w:p w:rsidR="00593367" w:rsidRDefault="00593367" w:rsidP="00593367">
      <w:pPr>
        <w:contextualSpacing/>
        <w:jc w:val="center"/>
      </w:pPr>
    </w:p>
    <w:sectPr w:rsidR="00593367" w:rsidSect="00B5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16E"/>
    <w:multiLevelType w:val="hybridMultilevel"/>
    <w:tmpl w:val="A08A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44D6"/>
    <w:multiLevelType w:val="hybridMultilevel"/>
    <w:tmpl w:val="E9C0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367"/>
    <w:rsid w:val="000A2015"/>
    <w:rsid w:val="000C3243"/>
    <w:rsid w:val="000F3E65"/>
    <w:rsid w:val="00164D32"/>
    <w:rsid w:val="001D4954"/>
    <w:rsid w:val="003A7DC2"/>
    <w:rsid w:val="00476C71"/>
    <w:rsid w:val="00593367"/>
    <w:rsid w:val="0061307E"/>
    <w:rsid w:val="0074456D"/>
    <w:rsid w:val="0075634E"/>
    <w:rsid w:val="007D42F4"/>
    <w:rsid w:val="00891FB8"/>
    <w:rsid w:val="008F4454"/>
    <w:rsid w:val="009E6719"/>
    <w:rsid w:val="00A809C4"/>
    <w:rsid w:val="00AD66C0"/>
    <w:rsid w:val="00B03231"/>
    <w:rsid w:val="00B55FFA"/>
    <w:rsid w:val="00EF20FC"/>
    <w:rsid w:val="00FC1D43"/>
    <w:rsid w:val="00FD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5</cp:revision>
  <dcterms:created xsi:type="dcterms:W3CDTF">2009-11-19T17:18:00Z</dcterms:created>
  <dcterms:modified xsi:type="dcterms:W3CDTF">2009-11-20T03:48:00Z</dcterms:modified>
</cp:coreProperties>
</file>