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922FCA" w14:textId="3BB67F6E" w:rsidR="00FA7241" w:rsidRPr="007C32D2" w:rsidRDefault="007C32D2">
      <w:pPr>
        <w:pStyle w:val="Title"/>
        <w:rPr>
          <w:b/>
          <w:sz w:val="28"/>
          <w:szCs w:val="28"/>
        </w:rPr>
      </w:pPr>
      <w:r w:rsidRPr="007C32D2">
        <w:rPr>
          <w:b/>
          <w:sz w:val="28"/>
          <w:szCs w:val="28"/>
        </w:rPr>
        <w:t xml:space="preserve">MATH 136-03, </w:t>
      </w:r>
      <w:r w:rsidR="00B022C8">
        <w:rPr>
          <w:b/>
          <w:sz w:val="28"/>
          <w:szCs w:val="28"/>
        </w:rPr>
        <w:t>Spring</w:t>
      </w:r>
      <w:r w:rsidRPr="007C32D2">
        <w:rPr>
          <w:b/>
          <w:sz w:val="28"/>
          <w:szCs w:val="28"/>
        </w:rPr>
        <w:t xml:space="preserve"> 201</w:t>
      </w:r>
      <w:r w:rsidR="00B022C8">
        <w:rPr>
          <w:b/>
          <w:sz w:val="28"/>
          <w:szCs w:val="28"/>
        </w:rPr>
        <w:t>9</w:t>
      </w:r>
    </w:p>
    <w:p w14:paraId="6D40519D" w14:textId="77777777" w:rsidR="00FA7241" w:rsidRPr="007C32D2" w:rsidRDefault="007C32D2">
      <w:pPr>
        <w:pStyle w:val="Title"/>
        <w:rPr>
          <w:b/>
          <w:sz w:val="28"/>
          <w:szCs w:val="28"/>
        </w:rPr>
      </w:pPr>
      <w:r w:rsidRPr="007C32D2">
        <w:rPr>
          <w:b/>
          <w:sz w:val="28"/>
          <w:szCs w:val="28"/>
        </w:rPr>
        <w:t>Computer Lab #1</w:t>
      </w:r>
    </w:p>
    <w:p w14:paraId="5787F057" w14:textId="77777777" w:rsidR="00FA7241" w:rsidRDefault="005B3D00">
      <w:pPr>
        <w:rPr>
          <w:b/>
          <w:sz w:val="28"/>
        </w:rPr>
      </w:pPr>
      <w:r>
        <w:rPr>
          <w:sz w:val="24"/>
        </w:rPr>
        <w:tab/>
      </w:r>
      <w:r>
        <w:rPr>
          <w:sz w:val="24"/>
        </w:rPr>
        <w:tab/>
      </w:r>
      <w:r>
        <w:rPr>
          <w:sz w:val="24"/>
        </w:rPr>
        <w:tab/>
        <w:t xml:space="preserve">            </w:t>
      </w:r>
      <w:r>
        <w:rPr>
          <w:b/>
          <w:sz w:val="28"/>
        </w:rPr>
        <w:t>Fun with Solids of Revolution</w:t>
      </w:r>
    </w:p>
    <w:p w14:paraId="151C20A3" w14:textId="77777777" w:rsidR="007C32D2" w:rsidRDefault="007C32D2">
      <w:pPr>
        <w:rPr>
          <w:b/>
          <w:sz w:val="28"/>
        </w:rPr>
      </w:pPr>
    </w:p>
    <w:p w14:paraId="731CB752" w14:textId="72108B70" w:rsidR="00FA7241" w:rsidRDefault="007C32D2">
      <w:pPr>
        <w:rPr>
          <w:sz w:val="24"/>
        </w:rPr>
      </w:pPr>
      <w:r>
        <w:rPr>
          <w:b/>
          <w:sz w:val="24"/>
        </w:rPr>
        <w:tab/>
      </w:r>
      <w:r>
        <w:rPr>
          <w:b/>
          <w:sz w:val="24"/>
        </w:rPr>
        <w:tab/>
      </w:r>
      <w:r>
        <w:rPr>
          <w:b/>
          <w:sz w:val="24"/>
        </w:rPr>
        <w:tab/>
        <w:t xml:space="preserve"> DUE DATE: Friday, </w:t>
      </w:r>
      <w:r w:rsidR="00B022C8">
        <w:rPr>
          <w:b/>
          <w:sz w:val="24"/>
        </w:rPr>
        <w:t>March</w:t>
      </w:r>
      <w:r w:rsidR="005B3D00">
        <w:rPr>
          <w:b/>
          <w:sz w:val="24"/>
        </w:rPr>
        <w:t xml:space="preserve"> 1</w:t>
      </w:r>
      <w:r w:rsidR="00B022C8">
        <w:rPr>
          <w:b/>
          <w:sz w:val="24"/>
        </w:rPr>
        <w:t>5</w:t>
      </w:r>
      <w:r w:rsidR="005B3D00">
        <w:rPr>
          <w:b/>
          <w:sz w:val="24"/>
          <w:vertAlign w:val="superscript"/>
        </w:rPr>
        <w:t>th</w:t>
      </w:r>
      <w:r w:rsidR="005B3D00">
        <w:rPr>
          <w:b/>
          <w:sz w:val="24"/>
        </w:rPr>
        <w:t xml:space="preserve">, start of class. </w:t>
      </w:r>
      <w:r w:rsidR="005B3D00">
        <w:rPr>
          <w:sz w:val="24"/>
        </w:rPr>
        <w:t xml:space="preserve"> </w:t>
      </w:r>
    </w:p>
    <w:p w14:paraId="5257D096" w14:textId="62F54DE6" w:rsidR="00FA7241" w:rsidRDefault="00FA7241">
      <w:pPr>
        <w:rPr>
          <w:b/>
          <w:bCs/>
          <w:sz w:val="24"/>
        </w:rPr>
      </w:pPr>
    </w:p>
    <w:p w14:paraId="0DE9FD96" w14:textId="77777777" w:rsidR="00FA7241" w:rsidRDefault="00FA7241">
      <w:pPr>
        <w:rPr>
          <w:b/>
          <w:bCs/>
          <w:sz w:val="24"/>
        </w:rPr>
      </w:pPr>
    </w:p>
    <w:p w14:paraId="64B216F7" w14:textId="4C579F53" w:rsidR="00FA7241" w:rsidRDefault="005B3D00">
      <w:pPr>
        <w:rPr>
          <w:sz w:val="24"/>
        </w:rPr>
      </w:pPr>
      <w:r>
        <w:rPr>
          <w:sz w:val="24"/>
        </w:rPr>
        <w:tab/>
        <w:t xml:space="preserve">In this lab, you will investigate solids of revolution and the relationship between their volume and surface area.  You will utilize </w:t>
      </w:r>
      <w:r w:rsidR="007C32D2">
        <w:rPr>
          <w:sz w:val="24"/>
        </w:rPr>
        <w:t xml:space="preserve">the software </w:t>
      </w:r>
      <w:r>
        <w:rPr>
          <w:i/>
          <w:sz w:val="24"/>
        </w:rPr>
        <w:t>Maple</w:t>
      </w:r>
      <w:r>
        <w:rPr>
          <w:sz w:val="24"/>
        </w:rPr>
        <w:t xml:space="preserve"> to draw various 3</w:t>
      </w:r>
      <w:r w:rsidR="00334522">
        <w:rPr>
          <w:sz w:val="24"/>
        </w:rPr>
        <w:t>D</w:t>
      </w:r>
      <w:r>
        <w:rPr>
          <w:sz w:val="24"/>
        </w:rPr>
        <w:t xml:space="preserve"> graphs obtained by revolving a function about the </w:t>
      </w:r>
      <w:r w:rsidRPr="00334522">
        <w:rPr>
          <w:i/>
          <w:sz w:val="24"/>
        </w:rPr>
        <w:t>x</w:t>
      </w:r>
      <w:r>
        <w:rPr>
          <w:sz w:val="24"/>
        </w:rPr>
        <w:t xml:space="preserve">-axis.  Then, using some integration commands in </w:t>
      </w:r>
      <w:r>
        <w:rPr>
          <w:i/>
          <w:sz w:val="24"/>
        </w:rPr>
        <w:t xml:space="preserve">Maple, </w:t>
      </w:r>
      <w:r>
        <w:rPr>
          <w:sz w:val="24"/>
        </w:rPr>
        <w:t>you will compare the volume V and surface area S of a given solid seeking to discover a well-known lower bound for the quantity</w:t>
      </w:r>
      <w:r w:rsidR="00D155FB">
        <w:t xml:space="preserve"> </w:t>
      </w:r>
      <w:r w:rsidR="00D155FB" w:rsidRPr="007C32D2">
        <w:rPr>
          <w:sz w:val="24"/>
          <w:szCs w:val="24"/>
        </w:rPr>
        <w:t>S</w:t>
      </w:r>
      <w:r w:rsidR="007C32D2" w:rsidRPr="007C32D2">
        <w:rPr>
          <w:sz w:val="24"/>
          <w:szCs w:val="24"/>
          <w:vertAlign w:val="superscript"/>
        </w:rPr>
        <w:t>3/2</w:t>
      </w:r>
      <w:r w:rsidR="007C32D2" w:rsidRPr="007C32D2">
        <w:rPr>
          <w:sz w:val="24"/>
          <w:szCs w:val="24"/>
        </w:rPr>
        <w:t>/V</w:t>
      </w:r>
      <w:r>
        <w:rPr>
          <w:sz w:val="24"/>
        </w:rPr>
        <w:t>.</w:t>
      </w:r>
    </w:p>
    <w:p w14:paraId="1F27F9C5" w14:textId="77777777" w:rsidR="00FA7241" w:rsidRDefault="00FA7241">
      <w:pPr>
        <w:rPr>
          <w:sz w:val="24"/>
        </w:rPr>
      </w:pPr>
    </w:p>
    <w:p w14:paraId="5BA5AD97" w14:textId="6E08E272" w:rsidR="00FA7241" w:rsidRDefault="005B3D00">
      <w:pPr>
        <w:rPr>
          <w:sz w:val="24"/>
        </w:rPr>
      </w:pPr>
      <w:r>
        <w:rPr>
          <w:sz w:val="24"/>
        </w:rPr>
        <w:t xml:space="preserve">It is </w:t>
      </w:r>
      <w:r>
        <w:rPr>
          <w:b/>
          <w:sz w:val="24"/>
        </w:rPr>
        <w:t>required</w:t>
      </w:r>
      <w:r>
        <w:rPr>
          <w:sz w:val="24"/>
        </w:rPr>
        <w:t xml:space="preserve"> that you work in a group of two or three people.  Any help you receive from a source other than your lab partner(s) should be acknowledged in your report.  For example, a textbook, web site, another student, etc. should all be appropriately referenced.  Please turn in one report per group, listing the names of the members</w:t>
      </w:r>
      <w:r w:rsidR="00802762">
        <w:rPr>
          <w:sz w:val="24"/>
        </w:rPr>
        <w:t xml:space="preserve"> of the group at the top of the</w:t>
      </w:r>
      <w:r>
        <w:rPr>
          <w:sz w:val="24"/>
        </w:rPr>
        <w:t xml:space="preserve"> page.  For this</w:t>
      </w:r>
      <w:r w:rsidR="00802762">
        <w:rPr>
          <w:sz w:val="24"/>
        </w:rPr>
        <w:t xml:space="preserve"> lab, you do not need to type in</w:t>
      </w:r>
      <w:r>
        <w:rPr>
          <w:sz w:val="24"/>
        </w:rPr>
        <w:t xml:space="preserve"> your answers and can simply fill in the blanks provided.  Be sure to answer all questions caref</w:t>
      </w:r>
      <w:r w:rsidR="00802762">
        <w:rPr>
          <w:sz w:val="24"/>
        </w:rPr>
        <w:t>ully and neatly.  There are</w:t>
      </w:r>
      <w:r>
        <w:rPr>
          <w:sz w:val="24"/>
        </w:rPr>
        <w:t xml:space="preserve"> </w:t>
      </w:r>
      <w:r w:rsidR="00802762">
        <w:rPr>
          <w:b/>
          <w:sz w:val="24"/>
        </w:rPr>
        <w:t>four</w:t>
      </w:r>
      <w:r>
        <w:rPr>
          <w:b/>
          <w:sz w:val="24"/>
        </w:rPr>
        <w:t xml:space="preserve"> graphs</w:t>
      </w:r>
      <w:r>
        <w:rPr>
          <w:sz w:val="24"/>
        </w:rPr>
        <w:t xml:space="preserve"> to be turned in for this report.  </w:t>
      </w:r>
    </w:p>
    <w:p w14:paraId="65E425A6" w14:textId="77777777" w:rsidR="00802762" w:rsidRDefault="00802762">
      <w:pPr>
        <w:rPr>
          <w:sz w:val="24"/>
        </w:rPr>
      </w:pPr>
    </w:p>
    <w:p w14:paraId="17F6D72B" w14:textId="77777777" w:rsidR="00FA7241" w:rsidRPr="007C32D2" w:rsidRDefault="005B3D00">
      <w:r>
        <w:rPr>
          <w:sz w:val="24"/>
        </w:rPr>
        <w:t xml:space="preserve">Begin by loading the package </w:t>
      </w:r>
      <w:r>
        <w:rPr>
          <w:b/>
          <w:sz w:val="24"/>
        </w:rPr>
        <w:t xml:space="preserve">plots </w:t>
      </w:r>
      <w:r>
        <w:rPr>
          <w:sz w:val="24"/>
        </w:rPr>
        <w:t xml:space="preserve">using the command </w:t>
      </w:r>
      <w:r>
        <w:rPr>
          <w:b/>
          <w:sz w:val="24"/>
        </w:rPr>
        <w:t>with(plots):</w:t>
      </w:r>
      <w:r w:rsidR="007C32D2">
        <w:rPr>
          <w:b/>
          <w:sz w:val="24"/>
        </w:rPr>
        <w:t xml:space="preserve">  </w:t>
      </w:r>
      <w:r w:rsidR="007C32D2">
        <w:rPr>
          <w:sz w:val="24"/>
        </w:rPr>
        <w:t xml:space="preserve">  Placing a colon (instead of a semi-colon) after a command in Maple suppresses the output.</w:t>
      </w:r>
    </w:p>
    <w:p w14:paraId="73A958AC" w14:textId="18F99DB5" w:rsidR="00FA7241" w:rsidRDefault="005B3D00">
      <w:pPr>
        <w:rPr>
          <w:sz w:val="24"/>
        </w:rPr>
      </w:pPr>
      <w:r>
        <w:rPr>
          <w:sz w:val="24"/>
        </w:rPr>
        <w:t xml:space="preserve">Now, define your first function </w:t>
      </w:r>
      <m:oMath>
        <m:r>
          <w:rPr>
            <w:rFonts w:ascii="Cambria Math" w:hAnsi="Cambria Math"/>
            <w:sz w:val="24"/>
            <w:szCs w:val="24"/>
          </w:rPr>
          <m:t>f(x) = sin x</m:t>
        </m:r>
      </m:oMath>
      <w:r w:rsidR="007C32D2">
        <w:t xml:space="preserve"> </w:t>
      </w:r>
      <w:r w:rsidR="002C36AB">
        <w:t xml:space="preserve"> </w:t>
      </w:r>
      <w:r>
        <w:rPr>
          <w:sz w:val="24"/>
        </w:rPr>
        <w:t xml:space="preserve">by typing </w:t>
      </w:r>
    </w:p>
    <w:p w14:paraId="42BBA656" w14:textId="3B23F33C" w:rsidR="00FA7241" w:rsidRDefault="005B3D00">
      <w:pPr>
        <w:rPr>
          <w:b/>
          <w:bCs/>
          <w:sz w:val="24"/>
        </w:rPr>
      </w:pPr>
      <w:r>
        <w:rPr>
          <w:sz w:val="24"/>
        </w:rPr>
        <w:tab/>
      </w:r>
      <w:r>
        <w:rPr>
          <w:sz w:val="24"/>
        </w:rPr>
        <w:tab/>
      </w:r>
      <w:r>
        <w:rPr>
          <w:sz w:val="24"/>
        </w:rPr>
        <w:tab/>
      </w:r>
      <w:r>
        <w:rPr>
          <w:sz w:val="24"/>
        </w:rPr>
        <w:tab/>
      </w:r>
      <w:r w:rsidR="002C36AB">
        <w:rPr>
          <w:sz w:val="24"/>
        </w:rPr>
        <w:t xml:space="preserve">          </w:t>
      </w:r>
      <w:proofErr w:type="gramStart"/>
      <w:r>
        <w:rPr>
          <w:b/>
          <w:bCs/>
          <w:sz w:val="24"/>
        </w:rPr>
        <w:t>f :</w:t>
      </w:r>
      <w:proofErr w:type="gramEnd"/>
      <w:r>
        <w:rPr>
          <w:b/>
          <w:bCs/>
          <w:sz w:val="24"/>
        </w:rPr>
        <w:t>= x → sin(x):</w:t>
      </w:r>
    </w:p>
    <w:p w14:paraId="33E901CB" w14:textId="77777777" w:rsidR="00FA7241" w:rsidRDefault="005B3D00">
      <w:pPr>
        <w:rPr>
          <w:sz w:val="24"/>
        </w:rPr>
      </w:pPr>
      <w:r>
        <w:rPr>
          <w:sz w:val="24"/>
        </w:rPr>
        <w:t>Running the command</w:t>
      </w:r>
    </w:p>
    <w:p w14:paraId="0CF68657" w14:textId="77777777" w:rsidR="00FA7241" w:rsidRDefault="00FA7241">
      <w:pPr>
        <w:rPr>
          <w:sz w:val="24"/>
        </w:rPr>
      </w:pPr>
    </w:p>
    <w:p w14:paraId="688C76EB" w14:textId="6D370D66" w:rsidR="00FA7241" w:rsidRDefault="005B3D00">
      <w:pPr>
        <w:ind w:right="-390"/>
        <w:rPr>
          <w:b/>
          <w:sz w:val="24"/>
        </w:rPr>
      </w:pPr>
      <w:r>
        <w:rPr>
          <w:b/>
          <w:sz w:val="24"/>
        </w:rPr>
        <w:t xml:space="preserve">       </w:t>
      </w:r>
      <w:r w:rsidR="002C36AB">
        <w:rPr>
          <w:b/>
          <w:sz w:val="24"/>
        </w:rPr>
        <w:t xml:space="preserve">       </w:t>
      </w:r>
      <w:r>
        <w:rPr>
          <w:b/>
          <w:sz w:val="24"/>
        </w:rPr>
        <w:t xml:space="preserve">         </w:t>
      </w:r>
      <w:proofErr w:type="spellStart"/>
      <w:r>
        <w:rPr>
          <w:b/>
          <w:sz w:val="24"/>
        </w:rPr>
        <w:t>tubeplot</w:t>
      </w:r>
      <w:proofErr w:type="spellEnd"/>
      <w:r>
        <w:rPr>
          <w:b/>
          <w:sz w:val="24"/>
        </w:rPr>
        <w:t>([x,0,</w:t>
      </w:r>
      <w:proofErr w:type="gramStart"/>
      <w:r>
        <w:rPr>
          <w:b/>
          <w:sz w:val="24"/>
        </w:rPr>
        <w:t>0,x</w:t>
      </w:r>
      <w:proofErr w:type="gramEnd"/>
      <w:r>
        <w:rPr>
          <w:b/>
          <w:sz w:val="24"/>
        </w:rPr>
        <w:t>=0..Pi],labels=[</w:t>
      </w:r>
      <w:proofErr w:type="spellStart"/>
      <w:r>
        <w:rPr>
          <w:b/>
          <w:sz w:val="24"/>
        </w:rPr>
        <w:t>x,y,z</w:t>
      </w:r>
      <w:proofErr w:type="spellEnd"/>
      <w:r>
        <w:rPr>
          <w:b/>
          <w:sz w:val="24"/>
        </w:rPr>
        <w:t>],radius=f(x),axes=boxed);</w:t>
      </w:r>
    </w:p>
    <w:p w14:paraId="6FBB01DD" w14:textId="77777777" w:rsidR="00FA7241" w:rsidRDefault="00FA7241">
      <w:pPr>
        <w:rPr>
          <w:sz w:val="24"/>
        </w:rPr>
      </w:pPr>
    </w:p>
    <w:p w14:paraId="74437C16" w14:textId="78CE6244" w:rsidR="00FA7241" w:rsidRDefault="005B3D00">
      <w:pPr>
        <w:rPr>
          <w:sz w:val="24"/>
        </w:rPr>
      </w:pPr>
      <w:r>
        <w:rPr>
          <w:sz w:val="24"/>
        </w:rPr>
        <w:t xml:space="preserve">will draw the solid obtained from revolving </w:t>
      </w:r>
      <w:r>
        <w:rPr>
          <w:i/>
          <w:sz w:val="24"/>
        </w:rPr>
        <w:t>f</w:t>
      </w:r>
      <w:r>
        <w:rPr>
          <w:sz w:val="24"/>
        </w:rPr>
        <w:t>(</w:t>
      </w:r>
      <w:r>
        <w:rPr>
          <w:i/>
          <w:sz w:val="24"/>
        </w:rPr>
        <w:t>x</w:t>
      </w:r>
      <w:r>
        <w:rPr>
          <w:sz w:val="24"/>
        </w:rPr>
        <w:t xml:space="preserve">) around the </w:t>
      </w:r>
      <w:r>
        <w:rPr>
          <w:i/>
          <w:sz w:val="24"/>
        </w:rPr>
        <w:t>x</w:t>
      </w:r>
      <w:r>
        <w:rPr>
          <w:sz w:val="24"/>
        </w:rPr>
        <w:t xml:space="preserve">-axis from 0 to </w:t>
      </w:r>
      <w:r>
        <w:rPr>
          <w:rFonts w:ascii="DejaVu LGC Sans" w:hAnsi="DejaVu LGC Sans"/>
          <w:sz w:val="24"/>
        </w:rPr>
        <w:t>π</w:t>
      </w:r>
      <w:r>
        <w:rPr>
          <w:sz w:val="24"/>
        </w:rPr>
        <w:t>.  Click on the solid obtained and drag the mouse to rotate the solid in different directions.  This can be ve</w:t>
      </w:r>
      <w:r w:rsidR="007C32D2">
        <w:rPr>
          <w:sz w:val="24"/>
        </w:rPr>
        <w:t>ry useful for visualizing the 3</w:t>
      </w:r>
      <w:r w:rsidR="00334522">
        <w:rPr>
          <w:sz w:val="24"/>
        </w:rPr>
        <w:t>D</w:t>
      </w:r>
      <w:r>
        <w:rPr>
          <w:sz w:val="24"/>
        </w:rPr>
        <w:t xml:space="preserve"> graph.  Try changing the range to 0 to 2</w:t>
      </w:r>
      <w:r>
        <w:rPr>
          <w:rFonts w:ascii="DejaVu LGC Sans" w:hAnsi="DejaVu LGC Sans"/>
          <w:sz w:val="24"/>
        </w:rPr>
        <w:t>π</w:t>
      </w:r>
      <w:r>
        <w:rPr>
          <w:rFonts w:ascii="Symbol" w:hAnsi="Symbol"/>
          <w:sz w:val="24"/>
        </w:rPr>
        <w:t></w:t>
      </w:r>
      <w:r>
        <w:rPr>
          <w:rFonts w:ascii="Symbol" w:hAnsi="Symbol"/>
          <w:sz w:val="24"/>
        </w:rPr>
        <w:t></w:t>
      </w:r>
      <w:r>
        <w:rPr>
          <w:sz w:val="24"/>
        </w:rPr>
        <w:t xml:space="preserve">What solid is obtained?  Why?  Play around with the </w:t>
      </w:r>
      <w:r>
        <w:rPr>
          <w:i/>
          <w:iCs/>
          <w:sz w:val="24"/>
        </w:rPr>
        <w:t>x</w:t>
      </w:r>
      <w:r>
        <w:rPr>
          <w:sz w:val="24"/>
        </w:rPr>
        <w:t xml:space="preserve">-range </w:t>
      </w:r>
      <w:r w:rsidR="007C32D2">
        <w:rPr>
          <w:sz w:val="24"/>
        </w:rPr>
        <w:t xml:space="preserve">(the </w:t>
      </w:r>
      <w:r w:rsidR="007C32D2">
        <w:rPr>
          <w:b/>
          <w:sz w:val="24"/>
        </w:rPr>
        <w:t>x=</w:t>
      </w:r>
      <w:proofErr w:type="gramStart"/>
      <w:r w:rsidR="007C32D2">
        <w:rPr>
          <w:b/>
          <w:sz w:val="24"/>
        </w:rPr>
        <w:t>0..</w:t>
      </w:r>
      <w:proofErr w:type="gramEnd"/>
      <w:r w:rsidR="007C32D2">
        <w:rPr>
          <w:b/>
          <w:sz w:val="24"/>
        </w:rPr>
        <w:t>Pi</w:t>
      </w:r>
      <w:r w:rsidR="007C32D2">
        <w:rPr>
          <w:sz w:val="24"/>
        </w:rPr>
        <w:t xml:space="preserve"> option) </w:t>
      </w:r>
      <w:r>
        <w:rPr>
          <w:sz w:val="24"/>
        </w:rPr>
        <w:t>to obtain different solids.</w:t>
      </w:r>
    </w:p>
    <w:p w14:paraId="5BFC3B1F" w14:textId="77777777" w:rsidR="00FA7241" w:rsidRDefault="00FA7241">
      <w:pPr>
        <w:rPr>
          <w:sz w:val="24"/>
        </w:rPr>
      </w:pPr>
    </w:p>
    <w:p w14:paraId="7674FA16" w14:textId="1F785237" w:rsidR="00FA7241" w:rsidRDefault="005B3D00">
      <w:pPr>
        <w:rPr>
          <w:sz w:val="24"/>
        </w:rPr>
      </w:pPr>
      <w:r>
        <w:rPr>
          <w:sz w:val="24"/>
        </w:rPr>
        <w:t xml:space="preserve">Now go back up to where you defined </w:t>
      </w:r>
      <w:r>
        <w:rPr>
          <w:i/>
          <w:sz w:val="24"/>
        </w:rPr>
        <w:t>f</w:t>
      </w:r>
      <w:r>
        <w:rPr>
          <w:sz w:val="24"/>
        </w:rPr>
        <w:t>(</w:t>
      </w:r>
      <w:r>
        <w:rPr>
          <w:i/>
          <w:sz w:val="24"/>
        </w:rPr>
        <w:t>x</w:t>
      </w:r>
      <w:r w:rsidR="00802762">
        <w:rPr>
          <w:sz w:val="24"/>
        </w:rPr>
        <w:t>)</w:t>
      </w:r>
      <w:r>
        <w:rPr>
          <w:sz w:val="24"/>
        </w:rPr>
        <w:t xml:space="preserve"> and change it to  </w:t>
      </w:r>
      <w:r>
        <w:rPr>
          <w:i/>
          <w:sz w:val="24"/>
        </w:rPr>
        <w:t>f</w:t>
      </w:r>
      <w:r>
        <w:rPr>
          <w:sz w:val="24"/>
        </w:rPr>
        <w:t>(</w:t>
      </w:r>
      <w:r>
        <w:rPr>
          <w:i/>
          <w:sz w:val="24"/>
        </w:rPr>
        <w:t>x</w:t>
      </w:r>
      <w:r>
        <w:rPr>
          <w:sz w:val="24"/>
        </w:rPr>
        <w:t xml:space="preserve">) </w:t>
      </w:r>
      <w:r w:rsidR="007C32D2">
        <w:rPr>
          <w:sz w:val="24"/>
        </w:rPr>
        <w:t xml:space="preserve">= </w:t>
      </w:r>
      <m:oMath>
        <m:rad>
          <m:radPr>
            <m:degHide m:val="1"/>
            <m:ctrlPr>
              <w:rPr>
                <w:rFonts w:ascii="Cambria Math" w:hAnsi="Cambria Math"/>
                <w:i/>
                <w:sz w:val="24"/>
              </w:rPr>
            </m:ctrlPr>
          </m:radPr>
          <m:deg/>
          <m:e>
            <m:r>
              <w:rPr>
                <w:rFonts w:ascii="Cambria Math" w:hAnsi="Cambria Math"/>
                <w:sz w:val="24"/>
              </w:rPr>
              <m:t>x</m:t>
            </m:r>
          </m:e>
        </m:rad>
      </m:oMath>
      <w:r w:rsidR="007C32D2">
        <w:t xml:space="preserve">  </w:t>
      </w:r>
      <w:r>
        <w:rPr>
          <w:sz w:val="24"/>
        </w:rPr>
        <w:t xml:space="preserve">using the </w:t>
      </w:r>
      <w:r>
        <w:rPr>
          <w:b/>
          <w:sz w:val="24"/>
        </w:rPr>
        <w:t>sqrt(x)</w:t>
      </w:r>
      <w:r>
        <w:rPr>
          <w:sz w:val="24"/>
        </w:rPr>
        <w:t xml:space="preserve"> command  or the </w:t>
      </w:r>
      <w:r>
        <w:rPr>
          <w:b/>
          <w:bCs/>
          <w:sz w:val="24"/>
        </w:rPr>
        <w:t xml:space="preserve">Expression </w:t>
      </w:r>
      <w:r>
        <w:rPr>
          <w:sz w:val="24"/>
        </w:rPr>
        <w:t xml:space="preserve">template on the left.  Replace </w:t>
      </w:r>
      <w:r>
        <w:rPr>
          <w:b/>
          <w:sz w:val="24"/>
        </w:rPr>
        <w:t>Pi</w:t>
      </w:r>
      <w:r>
        <w:rPr>
          <w:sz w:val="24"/>
        </w:rPr>
        <w:t xml:space="preserve"> with </w:t>
      </w:r>
      <w:r>
        <w:rPr>
          <w:b/>
          <w:bCs/>
          <w:sz w:val="24"/>
        </w:rPr>
        <w:t>2</w:t>
      </w:r>
      <w:r>
        <w:rPr>
          <w:b/>
          <w:sz w:val="24"/>
        </w:rPr>
        <w:t xml:space="preserve"> </w:t>
      </w:r>
      <w:r>
        <w:rPr>
          <w:sz w:val="24"/>
        </w:rPr>
        <w:t xml:space="preserve">in your </w:t>
      </w:r>
      <w:proofErr w:type="spellStart"/>
      <w:r>
        <w:rPr>
          <w:b/>
          <w:sz w:val="24"/>
        </w:rPr>
        <w:t>tubeplot</w:t>
      </w:r>
      <w:proofErr w:type="spellEnd"/>
      <w:r>
        <w:rPr>
          <w:sz w:val="24"/>
        </w:rPr>
        <w:t xml:space="preserve"> command, and re-execute the command.  Notice</w:t>
      </w:r>
      <w:r w:rsidR="00C35912">
        <w:rPr>
          <w:sz w:val="24"/>
        </w:rPr>
        <w:t xml:space="preserve"> in what direction the 3</w:t>
      </w:r>
      <w:r>
        <w:rPr>
          <w:sz w:val="24"/>
        </w:rPr>
        <w:t>D picture is oriented.  Play around with orientation by clicking on the graph and dragging the mouse. Note that this solid is open at one end while the previous one was closed at both ends.  Why does this happen?</w:t>
      </w:r>
    </w:p>
    <w:p w14:paraId="00AB186E" w14:textId="77777777" w:rsidR="00FA7241" w:rsidRDefault="00FA7241">
      <w:pPr>
        <w:rPr>
          <w:sz w:val="24"/>
        </w:rPr>
      </w:pPr>
    </w:p>
    <w:p w14:paraId="3ED4DFF2" w14:textId="373AFEE5" w:rsidR="00FA7241" w:rsidRDefault="005B3D00">
      <w:pPr>
        <w:rPr>
          <w:sz w:val="24"/>
        </w:rPr>
      </w:pPr>
      <w:r>
        <w:rPr>
          <w:sz w:val="24"/>
        </w:rPr>
        <w:t>We can think of solids of revolution as using a certain amount of surface area to enclose a certain amount of volume.  This leads to the natural question,</w:t>
      </w:r>
      <w:r w:rsidR="00C35912">
        <w:rPr>
          <w:sz w:val="24"/>
        </w:rPr>
        <w:t xml:space="preserve"> “What is the maximum volume V </w:t>
      </w:r>
      <w:r>
        <w:rPr>
          <w:sz w:val="24"/>
        </w:rPr>
        <w:t>possible using the minimum amount of surface area S?”  Which function over what interval will achieve this?  Alternatively, we could ask, for a given volume of 1 unit, what solid will have the least possible surface area?  This is similar to the classical calculus problem:  What are t</w:t>
      </w:r>
      <w:r w:rsidR="00C35912">
        <w:rPr>
          <w:sz w:val="24"/>
        </w:rPr>
        <w:t>he dimensions of the fence that</w:t>
      </w:r>
      <w:r>
        <w:rPr>
          <w:sz w:val="24"/>
        </w:rPr>
        <w:t xml:space="preserve"> encloses the most area with the least amount of fence?  </w:t>
      </w:r>
    </w:p>
    <w:p w14:paraId="07A0124C" w14:textId="77777777" w:rsidR="00FA7241" w:rsidRDefault="00FA7241">
      <w:pPr>
        <w:rPr>
          <w:sz w:val="24"/>
        </w:rPr>
      </w:pPr>
    </w:p>
    <w:p w14:paraId="22EAA236" w14:textId="35E48D99" w:rsidR="00FA7241" w:rsidRDefault="005B3D00">
      <w:pPr>
        <w:rPr>
          <w:sz w:val="24"/>
        </w:rPr>
      </w:pPr>
      <w:r>
        <w:rPr>
          <w:sz w:val="24"/>
        </w:rPr>
        <w:t xml:space="preserve">We can start to answer this question by studying the ratio </w:t>
      </w:r>
      <m:oMath>
        <m:sSup>
          <m:sSupPr>
            <m:ctrlPr>
              <w:rPr>
                <w:rFonts w:ascii="Cambria Math" w:hAnsi="Cambria Math"/>
                <w:i/>
                <w:sz w:val="24"/>
              </w:rPr>
            </m:ctrlPr>
          </m:sSupPr>
          <m:e>
            <m:r>
              <w:rPr>
                <w:rFonts w:ascii="Cambria Math" w:hAnsi="Cambria Math"/>
                <w:sz w:val="24"/>
              </w:rPr>
              <m:t>S</m:t>
            </m:r>
          </m:e>
          <m:sup>
            <m:r>
              <w:rPr>
                <w:rFonts w:ascii="Cambria Math" w:hAnsi="Cambria Math"/>
                <w:sz w:val="24"/>
              </w:rPr>
              <m:t>3/2</m:t>
            </m:r>
          </m:sup>
        </m:sSup>
        <m:r>
          <w:rPr>
            <w:rFonts w:ascii="Cambria Math" w:hAnsi="Cambria Math"/>
            <w:sz w:val="24"/>
          </w:rPr>
          <m:t>/V</m:t>
        </m:r>
      </m:oMath>
      <w:r>
        <w:rPr>
          <w:sz w:val="24"/>
        </w:rPr>
        <w:t xml:space="preserve"> .  It turns out that, no matter what solid you study, this ratio is bounded below by a certain value.  Your job is to </w:t>
      </w:r>
      <w:r>
        <w:rPr>
          <w:b/>
          <w:sz w:val="24"/>
        </w:rPr>
        <w:t>FIND THAT VALUE</w:t>
      </w:r>
      <w:r>
        <w:rPr>
          <w:sz w:val="24"/>
        </w:rPr>
        <w:t xml:space="preserve"> </w:t>
      </w:r>
      <w:r w:rsidR="00CA7866">
        <w:rPr>
          <w:sz w:val="24"/>
        </w:rPr>
        <w:t xml:space="preserve">(the smallest possible value) </w:t>
      </w:r>
      <w:r>
        <w:rPr>
          <w:sz w:val="24"/>
        </w:rPr>
        <w:t xml:space="preserve">and to investigate this fact using several examples.  </w:t>
      </w:r>
    </w:p>
    <w:p w14:paraId="1E5DB8BA" w14:textId="77777777" w:rsidR="00FA7241" w:rsidRDefault="00FA7241"/>
    <w:p w14:paraId="0C847983" w14:textId="209CCAE8" w:rsidR="00FA7241" w:rsidRDefault="005B3D00">
      <w:pPr>
        <w:rPr>
          <w:sz w:val="24"/>
        </w:rPr>
      </w:pPr>
      <w:r>
        <w:rPr>
          <w:sz w:val="24"/>
        </w:rPr>
        <w:t xml:space="preserve">NOTE:  The reason for the 3/2 power is because volume is measured in terms of some dimension, say </w:t>
      </w:r>
      <w:r w:rsidRPr="00334522">
        <w:rPr>
          <w:i/>
          <w:sz w:val="24"/>
        </w:rPr>
        <w:t>r</w:t>
      </w:r>
      <w:r>
        <w:rPr>
          <w:sz w:val="24"/>
        </w:rPr>
        <w:t>, cubed (think of a cube or a sphere)</w:t>
      </w:r>
      <w:r w:rsidR="00CA7866">
        <w:rPr>
          <w:sz w:val="24"/>
        </w:rPr>
        <w:t>,</w:t>
      </w:r>
      <w:r>
        <w:rPr>
          <w:sz w:val="24"/>
        </w:rPr>
        <w:t xml:space="preserve"> whereas surface area is</w:t>
      </w:r>
      <w:r w:rsidR="00C35912">
        <w:rPr>
          <w:sz w:val="24"/>
        </w:rPr>
        <w:t xml:space="preserve"> measured in terms of </w:t>
      </w:r>
      <w:r w:rsidR="00C35912" w:rsidRPr="00334522">
        <w:rPr>
          <w:i/>
          <w:sz w:val="24"/>
        </w:rPr>
        <w:t>r</w:t>
      </w:r>
      <w:r w:rsidR="00C35912">
        <w:rPr>
          <w:sz w:val="24"/>
          <w:vertAlign w:val="superscript"/>
        </w:rPr>
        <w:t xml:space="preserve">2 </w:t>
      </w:r>
      <w:r>
        <w:rPr>
          <w:sz w:val="24"/>
        </w:rPr>
        <w:t xml:space="preserve">(think of a square or a circle).  Thus, if we divide </w:t>
      </w:r>
      <w:r w:rsidRPr="00334522">
        <w:rPr>
          <w:i/>
          <w:sz w:val="24"/>
        </w:rPr>
        <w:t>S</w:t>
      </w:r>
      <w:r>
        <w:rPr>
          <w:sz w:val="24"/>
        </w:rPr>
        <w:t xml:space="preserve"> raised to the 3/2 by </w:t>
      </w:r>
      <w:r w:rsidRPr="00334522">
        <w:rPr>
          <w:i/>
          <w:sz w:val="24"/>
        </w:rPr>
        <w:t>V</w:t>
      </w:r>
      <w:r>
        <w:rPr>
          <w:sz w:val="24"/>
        </w:rPr>
        <w:t>, we will get</w:t>
      </w:r>
      <w:r w:rsidR="00C35912">
        <w:rPr>
          <w:sz w:val="24"/>
        </w:rPr>
        <w:t xml:space="preserve"> </w:t>
      </w:r>
      <m:oMath>
        <m:r>
          <w:rPr>
            <w:rFonts w:ascii="Cambria Math" w:hAnsi="Cambria Math"/>
            <w:sz w:val="24"/>
          </w:rPr>
          <m:t>(</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m:t>
        </m:r>
      </m:oMath>
      <w:r w:rsidR="00C35912">
        <w:rPr>
          <w:sz w:val="24"/>
          <w:vertAlign w:val="superscript"/>
        </w:rPr>
        <w:t>3/2</w:t>
      </w:r>
      <w:r w:rsidR="00C35912">
        <w:rPr>
          <w:sz w:val="24"/>
        </w:rPr>
        <w:t xml:space="preserve"> </w:t>
      </w:r>
      <w:r>
        <w:rPr>
          <w:sz w:val="24"/>
        </w:rPr>
        <w:t xml:space="preserve">divided by </w:t>
      </w:r>
      <m:oMath>
        <m:sSup>
          <m:sSupPr>
            <m:ctrlPr>
              <w:rPr>
                <w:rFonts w:ascii="Cambria Math" w:hAnsi="Cambria Math"/>
                <w:i/>
                <w:sz w:val="24"/>
              </w:rPr>
            </m:ctrlPr>
          </m:sSupPr>
          <m:e>
            <m:r>
              <w:rPr>
                <w:rFonts w:ascii="Cambria Math" w:hAnsi="Cambria Math"/>
                <w:sz w:val="24"/>
              </w:rPr>
              <m:t>r</m:t>
            </m:r>
          </m:e>
          <m:sup>
            <m:r>
              <w:rPr>
                <w:rFonts w:ascii="Cambria Math" w:hAnsi="Cambria Math"/>
                <w:sz w:val="24"/>
              </w:rPr>
              <m:t>3</m:t>
            </m:r>
          </m:sup>
        </m:sSup>
      </m:oMath>
      <w:r>
        <w:rPr>
          <w:sz w:val="24"/>
        </w:rPr>
        <w:t xml:space="preserve">so that the </w:t>
      </w:r>
      <w:r w:rsidRPr="00334522">
        <w:rPr>
          <w:i/>
          <w:sz w:val="24"/>
        </w:rPr>
        <w:t>r</w:t>
      </w:r>
      <w:r>
        <w:rPr>
          <w:sz w:val="24"/>
        </w:rPr>
        <w:t xml:space="preserve">'s cancel out.  (This concept is known as </w:t>
      </w:r>
      <w:r>
        <w:rPr>
          <w:i/>
          <w:sz w:val="24"/>
        </w:rPr>
        <w:t>geometric similarity</w:t>
      </w:r>
      <w:r w:rsidR="00C35912">
        <w:rPr>
          <w:sz w:val="24"/>
        </w:rPr>
        <w:t xml:space="preserve"> and </w:t>
      </w:r>
      <m:oMath>
        <m:sSup>
          <m:sSupPr>
            <m:ctrlPr>
              <w:rPr>
                <w:rFonts w:ascii="Cambria Math" w:hAnsi="Cambria Math"/>
                <w:i/>
                <w:sz w:val="24"/>
              </w:rPr>
            </m:ctrlPr>
          </m:sSupPr>
          <m:e>
            <m:r>
              <w:rPr>
                <w:rFonts w:ascii="Cambria Math" w:hAnsi="Cambria Math"/>
                <w:sz w:val="24"/>
              </w:rPr>
              <m:t>S</m:t>
            </m:r>
          </m:e>
          <m:sup>
            <m:r>
              <w:rPr>
                <w:rFonts w:ascii="Cambria Math" w:hAnsi="Cambria Math"/>
                <w:sz w:val="24"/>
              </w:rPr>
              <m:t>3/2</m:t>
            </m:r>
          </m:sup>
        </m:sSup>
        <m:r>
          <w:rPr>
            <w:rFonts w:ascii="Cambria Math" w:hAnsi="Cambria Math"/>
            <w:sz w:val="24"/>
          </w:rPr>
          <m:t>/V</m:t>
        </m:r>
      </m:oMath>
      <w:r>
        <w:rPr>
          <w:sz w:val="24"/>
        </w:rPr>
        <w:t xml:space="preserve"> </w:t>
      </w:r>
      <w:r w:rsidR="0028022F">
        <w:rPr>
          <w:sz w:val="24"/>
        </w:rPr>
        <w:t xml:space="preserve">is a </w:t>
      </w:r>
      <w:r w:rsidR="0028022F">
        <w:rPr>
          <w:i/>
          <w:sz w:val="24"/>
        </w:rPr>
        <w:t>dimensionless quantity</w:t>
      </w:r>
      <w:r w:rsidR="0028022F">
        <w:rPr>
          <w:sz w:val="24"/>
        </w:rPr>
        <w:t>.)</w:t>
      </w:r>
      <w:r>
        <w:rPr>
          <w:sz w:val="24"/>
        </w:rPr>
        <w:t xml:space="preserve"> The res</w:t>
      </w:r>
      <w:r w:rsidR="0028022F">
        <w:rPr>
          <w:sz w:val="24"/>
        </w:rPr>
        <w:t xml:space="preserve">ulting constant is a way of comparing </w:t>
      </w:r>
      <w:r>
        <w:rPr>
          <w:sz w:val="24"/>
        </w:rPr>
        <w:t xml:space="preserve">the volume and surface area for a particular solid, neglecting the actual size of the solid. </w:t>
      </w:r>
    </w:p>
    <w:p w14:paraId="51364412" w14:textId="77777777" w:rsidR="00FA7241" w:rsidRDefault="00FA7241">
      <w:pPr>
        <w:rPr>
          <w:sz w:val="24"/>
        </w:rPr>
      </w:pPr>
    </w:p>
    <w:p w14:paraId="29DE4A32" w14:textId="77777777" w:rsidR="00FA7241" w:rsidRDefault="005B3D00">
      <w:pPr>
        <w:rPr>
          <w:b/>
          <w:bCs/>
          <w:sz w:val="28"/>
          <w:szCs w:val="28"/>
        </w:rPr>
      </w:pPr>
      <w:r>
        <w:rPr>
          <w:b/>
          <w:bCs/>
          <w:sz w:val="28"/>
          <w:szCs w:val="28"/>
        </w:rPr>
        <w:t>Lab Exercises:</w:t>
      </w:r>
    </w:p>
    <w:p w14:paraId="4FD129F8" w14:textId="77777777" w:rsidR="00FA7241" w:rsidRDefault="00FA7241"/>
    <w:p w14:paraId="2643E5B6" w14:textId="3A20F807" w:rsidR="00FA7241" w:rsidRDefault="005B3D00">
      <w:pPr>
        <w:rPr>
          <w:sz w:val="24"/>
        </w:rPr>
      </w:pPr>
      <w:r>
        <w:rPr>
          <w:b/>
          <w:bCs/>
          <w:sz w:val="24"/>
        </w:rPr>
        <w:t>1.)</w:t>
      </w:r>
      <w:r>
        <w:rPr>
          <w:sz w:val="24"/>
        </w:rPr>
        <w:t xml:space="preserve">  Fill in the following table: (give your answers to seven decimal places)</w:t>
      </w:r>
    </w:p>
    <w:p w14:paraId="15D0500F" w14:textId="77777777" w:rsidR="00FA7241" w:rsidRDefault="00FA7241"/>
    <w:tbl>
      <w:tblPr>
        <w:tblW w:w="0" w:type="auto"/>
        <w:jc w:val="center"/>
        <w:tblLayout w:type="fixed"/>
        <w:tblCellMar>
          <w:left w:w="0" w:type="dxa"/>
          <w:right w:w="0" w:type="dxa"/>
        </w:tblCellMar>
        <w:tblLook w:val="0000" w:firstRow="0" w:lastRow="0" w:firstColumn="0" w:lastColumn="0" w:noHBand="0" w:noVBand="0"/>
      </w:tblPr>
      <w:tblGrid>
        <w:gridCol w:w="1808"/>
        <w:gridCol w:w="1809"/>
        <w:gridCol w:w="1809"/>
        <w:gridCol w:w="1809"/>
        <w:gridCol w:w="1816"/>
      </w:tblGrid>
      <w:tr w:rsidR="00FA7241" w14:paraId="188E4E86" w14:textId="77777777">
        <w:trPr>
          <w:jc w:val="center"/>
        </w:trPr>
        <w:tc>
          <w:tcPr>
            <w:tcW w:w="1808" w:type="dxa"/>
            <w:tcBorders>
              <w:top w:val="single" w:sz="1" w:space="0" w:color="000000"/>
              <w:left w:val="single" w:sz="1" w:space="0" w:color="000000"/>
              <w:bottom w:val="single" w:sz="1" w:space="0" w:color="000000"/>
            </w:tcBorders>
          </w:tcPr>
          <w:p w14:paraId="739C1A3A" w14:textId="5FFA5D47" w:rsidR="00FA7241" w:rsidRDefault="0028022F">
            <w:pPr>
              <w:snapToGrid w:val="0"/>
              <w:rPr>
                <w:sz w:val="24"/>
              </w:rPr>
            </w:pPr>
            <m:oMathPara>
              <m:oMath>
                <m:r>
                  <w:rPr>
                    <w:rFonts w:ascii="Cambria Math" w:hAnsi="Cambria Math"/>
                    <w:sz w:val="24"/>
                  </w:rPr>
                  <m:t>f(x)</m:t>
                </m:r>
              </m:oMath>
            </m:oMathPara>
          </w:p>
        </w:tc>
        <w:tc>
          <w:tcPr>
            <w:tcW w:w="1809" w:type="dxa"/>
            <w:tcBorders>
              <w:top w:val="single" w:sz="1" w:space="0" w:color="000000"/>
              <w:left w:val="single" w:sz="1" w:space="0" w:color="000000"/>
              <w:bottom w:val="single" w:sz="1" w:space="0" w:color="000000"/>
            </w:tcBorders>
          </w:tcPr>
          <w:p w14:paraId="46A7078D" w14:textId="03FBEC17" w:rsidR="00FA7241" w:rsidRDefault="0028022F">
            <w:pPr>
              <w:snapToGrid w:val="0"/>
              <w:rPr>
                <w:sz w:val="24"/>
              </w:rPr>
            </w:pPr>
            <m:oMathPara>
              <m:oMath>
                <m:r>
                  <w:rPr>
                    <w:rFonts w:ascii="Cambria Math" w:hAnsi="Cambria Math"/>
                    <w:sz w:val="24"/>
                  </w:rPr>
                  <m:t>[a,b]</m:t>
                </m:r>
              </m:oMath>
            </m:oMathPara>
          </w:p>
        </w:tc>
        <w:tc>
          <w:tcPr>
            <w:tcW w:w="1809" w:type="dxa"/>
            <w:tcBorders>
              <w:top w:val="single" w:sz="1" w:space="0" w:color="000000"/>
              <w:left w:val="single" w:sz="1" w:space="0" w:color="000000"/>
              <w:bottom w:val="single" w:sz="1" w:space="0" w:color="000000"/>
            </w:tcBorders>
          </w:tcPr>
          <w:p w14:paraId="10D97608" w14:textId="101CC0F3" w:rsidR="00FA7241" w:rsidRDefault="0028022F">
            <w:pPr>
              <w:snapToGrid w:val="0"/>
              <w:rPr>
                <w:sz w:val="24"/>
              </w:rPr>
            </w:pPr>
            <m:oMathPara>
              <m:oMath>
                <m:r>
                  <w:rPr>
                    <w:rFonts w:ascii="Cambria Math" w:hAnsi="Cambria Math"/>
                    <w:sz w:val="24"/>
                  </w:rPr>
                  <m:t>S</m:t>
                </m:r>
              </m:oMath>
            </m:oMathPara>
          </w:p>
        </w:tc>
        <w:tc>
          <w:tcPr>
            <w:tcW w:w="1809" w:type="dxa"/>
            <w:tcBorders>
              <w:top w:val="single" w:sz="1" w:space="0" w:color="000000"/>
              <w:left w:val="single" w:sz="1" w:space="0" w:color="000000"/>
              <w:bottom w:val="single" w:sz="1" w:space="0" w:color="000000"/>
            </w:tcBorders>
          </w:tcPr>
          <w:p w14:paraId="0191C12A" w14:textId="652977BA" w:rsidR="00FA7241" w:rsidRDefault="0028022F">
            <w:pPr>
              <w:snapToGrid w:val="0"/>
              <w:rPr>
                <w:sz w:val="24"/>
              </w:rPr>
            </w:pPr>
            <m:oMathPara>
              <m:oMath>
                <m:r>
                  <w:rPr>
                    <w:rFonts w:ascii="Cambria Math" w:hAnsi="Cambria Math"/>
                    <w:sz w:val="24"/>
                  </w:rPr>
                  <m:t>V</m:t>
                </m:r>
              </m:oMath>
            </m:oMathPara>
          </w:p>
        </w:tc>
        <w:tc>
          <w:tcPr>
            <w:tcW w:w="1816" w:type="dxa"/>
            <w:tcBorders>
              <w:top w:val="single" w:sz="1" w:space="0" w:color="000000"/>
              <w:left w:val="single" w:sz="1" w:space="0" w:color="000000"/>
              <w:bottom w:val="single" w:sz="1" w:space="0" w:color="000000"/>
              <w:right w:val="single" w:sz="1" w:space="0" w:color="000000"/>
            </w:tcBorders>
          </w:tcPr>
          <w:p w14:paraId="4FAC1AD5" w14:textId="780FFDB7" w:rsidR="00FA7241" w:rsidRDefault="00B56F94">
            <w:pPr>
              <w:snapToGrid w:val="0"/>
            </w:pPr>
            <m:oMathPara>
              <m:oMath>
                <m:sSup>
                  <m:sSupPr>
                    <m:ctrlPr>
                      <w:rPr>
                        <w:rFonts w:ascii="Cambria Math" w:hAnsi="Cambria Math"/>
                        <w:i/>
                        <w:sz w:val="24"/>
                      </w:rPr>
                    </m:ctrlPr>
                  </m:sSupPr>
                  <m:e>
                    <m:r>
                      <w:rPr>
                        <w:rFonts w:ascii="Cambria Math" w:hAnsi="Cambria Math"/>
                        <w:sz w:val="24"/>
                      </w:rPr>
                      <m:t>S</m:t>
                    </m:r>
                  </m:e>
                  <m:sup>
                    <m:r>
                      <w:rPr>
                        <w:rFonts w:ascii="Cambria Math" w:hAnsi="Cambria Math"/>
                        <w:sz w:val="24"/>
                      </w:rPr>
                      <m:t>3/2</m:t>
                    </m:r>
                  </m:sup>
                </m:sSup>
                <m:r>
                  <w:rPr>
                    <w:rFonts w:ascii="Cambria Math" w:hAnsi="Cambria Math"/>
                    <w:sz w:val="24"/>
                  </w:rPr>
                  <m:t>/V</m:t>
                </m:r>
              </m:oMath>
            </m:oMathPara>
          </w:p>
        </w:tc>
      </w:tr>
      <w:tr w:rsidR="00FA7241" w14:paraId="3A02394F" w14:textId="77777777" w:rsidTr="0028022F">
        <w:trPr>
          <w:trHeight w:val="340"/>
          <w:jc w:val="center"/>
        </w:trPr>
        <w:tc>
          <w:tcPr>
            <w:tcW w:w="1808" w:type="dxa"/>
            <w:tcBorders>
              <w:left w:val="single" w:sz="1" w:space="0" w:color="000000"/>
              <w:bottom w:val="single" w:sz="1" w:space="0" w:color="000000"/>
            </w:tcBorders>
          </w:tcPr>
          <w:p w14:paraId="26673443" w14:textId="11AECC90" w:rsidR="00FA7241" w:rsidRPr="0028022F" w:rsidRDefault="00B56F94">
            <w:pPr>
              <w:snapToGrid w:val="0"/>
              <w:rPr>
                <w:sz w:val="24"/>
              </w:rPr>
            </w:pPr>
            <m:oMathPara>
              <m:oMathParaPr>
                <m:jc m:val="center"/>
              </m:oMathParaPr>
              <m:oMath>
                <m:rad>
                  <m:radPr>
                    <m:degHide m:val="1"/>
                    <m:ctrlPr>
                      <w:rPr>
                        <w:rFonts w:ascii="Cambria Math" w:hAnsi="Cambria Math"/>
                        <w:i/>
                        <w:sz w:val="24"/>
                      </w:rPr>
                    </m:ctrlPr>
                  </m:radPr>
                  <m:deg/>
                  <m:e>
                    <m:r>
                      <w:rPr>
                        <w:rFonts w:ascii="Cambria Math" w:hAnsi="Cambria Math"/>
                        <w:sz w:val="24"/>
                      </w:rPr>
                      <m:t>x</m:t>
                    </m:r>
                  </m:e>
                </m:rad>
              </m:oMath>
            </m:oMathPara>
          </w:p>
        </w:tc>
        <w:tc>
          <w:tcPr>
            <w:tcW w:w="1809" w:type="dxa"/>
            <w:tcBorders>
              <w:left w:val="single" w:sz="1" w:space="0" w:color="000000"/>
              <w:bottom w:val="single" w:sz="1" w:space="0" w:color="000000"/>
            </w:tcBorders>
          </w:tcPr>
          <w:p w14:paraId="604CB00D" w14:textId="054EB40D" w:rsidR="00FA7241" w:rsidRDefault="0028022F">
            <w:pPr>
              <w:snapToGrid w:val="0"/>
              <w:rPr>
                <w:sz w:val="24"/>
              </w:rPr>
            </w:pPr>
            <m:oMathPara>
              <m:oMath>
                <m:r>
                  <w:rPr>
                    <w:rFonts w:ascii="Cambria Math" w:hAnsi="Cambria Math"/>
                    <w:sz w:val="24"/>
                  </w:rPr>
                  <m:t>[0,2]</m:t>
                </m:r>
              </m:oMath>
            </m:oMathPara>
          </w:p>
        </w:tc>
        <w:tc>
          <w:tcPr>
            <w:tcW w:w="1809" w:type="dxa"/>
            <w:tcBorders>
              <w:left w:val="single" w:sz="1" w:space="0" w:color="000000"/>
              <w:bottom w:val="single" w:sz="1" w:space="0" w:color="000000"/>
            </w:tcBorders>
          </w:tcPr>
          <w:p w14:paraId="790AC806" w14:textId="77777777" w:rsidR="00FA7241" w:rsidRDefault="00FA7241">
            <w:pPr>
              <w:snapToGrid w:val="0"/>
              <w:rPr>
                <w:sz w:val="24"/>
              </w:rPr>
            </w:pPr>
          </w:p>
        </w:tc>
        <w:tc>
          <w:tcPr>
            <w:tcW w:w="1809" w:type="dxa"/>
            <w:tcBorders>
              <w:left w:val="single" w:sz="1" w:space="0" w:color="000000"/>
              <w:bottom w:val="single" w:sz="1" w:space="0" w:color="000000"/>
            </w:tcBorders>
          </w:tcPr>
          <w:p w14:paraId="2DA87E33" w14:textId="77777777" w:rsidR="00FA7241" w:rsidRDefault="00FA7241">
            <w:pPr>
              <w:snapToGrid w:val="0"/>
              <w:rPr>
                <w:sz w:val="24"/>
              </w:rPr>
            </w:pPr>
          </w:p>
        </w:tc>
        <w:tc>
          <w:tcPr>
            <w:tcW w:w="1816" w:type="dxa"/>
            <w:tcBorders>
              <w:left w:val="single" w:sz="1" w:space="0" w:color="000000"/>
              <w:bottom w:val="single" w:sz="1" w:space="0" w:color="000000"/>
              <w:right w:val="single" w:sz="1" w:space="0" w:color="000000"/>
            </w:tcBorders>
          </w:tcPr>
          <w:p w14:paraId="33FE3349" w14:textId="77777777" w:rsidR="00FA7241" w:rsidRDefault="00FA7241">
            <w:pPr>
              <w:snapToGrid w:val="0"/>
              <w:rPr>
                <w:sz w:val="24"/>
              </w:rPr>
            </w:pPr>
          </w:p>
        </w:tc>
      </w:tr>
      <w:tr w:rsidR="00FA7241" w14:paraId="365FC515" w14:textId="77777777">
        <w:trPr>
          <w:jc w:val="center"/>
        </w:trPr>
        <w:tc>
          <w:tcPr>
            <w:tcW w:w="1808" w:type="dxa"/>
            <w:tcBorders>
              <w:left w:val="single" w:sz="1" w:space="0" w:color="000000"/>
              <w:bottom w:val="single" w:sz="1" w:space="0" w:color="000000"/>
            </w:tcBorders>
          </w:tcPr>
          <w:p w14:paraId="025D519D" w14:textId="77FF980B" w:rsidR="00FA7241" w:rsidRDefault="00B56F94">
            <w:pPr>
              <w:snapToGrid w:val="0"/>
              <w:rPr>
                <w:sz w:val="24"/>
              </w:rPr>
            </w:pPr>
            <m:oMathPara>
              <m:oMath>
                <m:func>
                  <m:funcPr>
                    <m:ctrlPr>
                      <w:rPr>
                        <w:rFonts w:ascii="Cambria Math" w:hAnsi="Cambria Math"/>
                        <w:i/>
                        <w:sz w:val="24"/>
                      </w:rPr>
                    </m:ctrlPr>
                  </m:funcPr>
                  <m:fName>
                    <m:r>
                      <m:rPr>
                        <m:sty m:val="p"/>
                      </m:rPr>
                      <w:rPr>
                        <w:rFonts w:ascii="Cambria Math" w:hAnsi="Cambria Math"/>
                      </w:rPr>
                      <m:t>sin</m:t>
                    </m:r>
                  </m:fName>
                  <m:e>
                    <m:r>
                      <w:rPr>
                        <w:rFonts w:ascii="Cambria Math" w:hAnsi="Cambria Math"/>
                        <w:sz w:val="24"/>
                      </w:rPr>
                      <m:t>x</m:t>
                    </m:r>
                  </m:e>
                </m:func>
              </m:oMath>
            </m:oMathPara>
          </w:p>
        </w:tc>
        <w:tc>
          <w:tcPr>
            <w:tcW w:w="1809" w:type="dxa"/>
            <w:tcBorders>
              <w:left w:val="single" w:sz="1" w:space="0" w:color="000000"/>
              <w:bottom w:val="single" w:sz="1" w:space="0" w:color="000000"/>
            </w:tcBorders>
          </w:tcPr>
          <w:p w14:paraId="51109334" w14:textId="0B16EC52" w:rsidR="00FA7241" w:rsidRDefault="0028022F">
            <w:pPr>
              <w:snapToGrid w:val="0"/>
              <w:rPr>
                <w:sz w:val="24"/>
              </w:rPr>
            </w:pPr>
            <m:oMathPara>
              <m:oMath>
                <m:r>
                  <w:rPr>
                    <w:rFonts w:ascii="Cambria Math" w:hAnsi="Cambria Math"/>
                    <w:sz w:val="24"/>
                  </w:rPr>
                  <m:t>[0,π]</m:t>
                </m:r>
              </m:oMath>
            </m:oMathPara>
          </w:p>
        </w:tc>
        <w:tc>
          <w:tcPr>
            <w:tcW w:w="1809" w:type="dxa"/>
            <w:tcBorders>
              <w:left w:val="single" w:sz="1" w:space="0" w:color="000000"/>
              <w:bottom w:val="single" w:sz="1" w:space="0" w:color="000000"/>
            </w:tcBorders>
          </w:tcPr>
          <w:p w14:paraId="03EC2151" w14:textId="77777777" w:rsidR="00FA7241" w:rsidRDefault="00FA7241">
            <w:pPr>
              <w:snapToGrid w:val="0"/>
              <w:rPr>
                <w:sz w:val="24"/>
              </w:rPr>
            </w:pPr>
          </w:p>
        </w:tc>
        <w:tc>
          <w:tcPr>
            <w:tcW w:w="1809" w:type="dxa"/>
            <w:tcBorders>
              <w:left w:val="single" w:sz="1" w:space="0" w:color="000000"/>
              <w:bottom w:val="single" w:sz="1" w:space="0" w:color="000000"/>
            </w:tcBorders>
          </w:tcPr>
          <w:p w14:paraId="14C6C85E" w14:textId="77777777" w:rsidR="00FA7241" w:rsidRDefault="00FA7241">
            <w:pPr>
              <w:snapToGrid w:val="0"/>
              <w:rPr>
                <w:sz w:val="24"/>
              </w:rPr>
            </w:pPr>
          </w:p>
        </w:tc>
        <w:tc>
          <w:tcPr>
            <w:tcW w:w="1816" w:type="dxa"/>
            <w:tcBorders>
              <w:left w:val="single" w:sz="1" w:space="0" w:color="000000"/>
              <w:bottom w:val="single" w:sz="1" w:space="0" w:color="000000"/>
              <w:right w:val="single" w:sz="1" w:space="0" w:color="000000"/>
            </w:tcBorders>
          </w:tcPr>
          <w:p w14:paraId="29016A82" w14:textId="77777777" w:rsidR="00FA7241" w:rsidRDefault="00FA7241">
            <w:pPr>
              <w:snapToGrid w:val="0"/>
              <w:rPr>
                <w:sz w:val="24"/>
              </w:rPr>
            </w:pPr>
          </w:p>
        </w:tc>
      </w:tr>
      <w:tr w:rsidR="00FA7241" w14:paraId="3E4DB3D6" w14:textId="77777777">
        <w:trPr>
          <w:jc w:val="center"/>
        </w:trPr>
        <w:tc>
          <w:tcPr>
            <w:tcW w:w="1808" w:type="dxa"/>
            <w:tcBorders>
              <w:left w:val="single" w:sz="1" w:space="0" w:color="000000"/>
              <w:bottom w:val="single" w:sz="1" w:space="0" w:color="000000"/>
            </w:tcBorders>
          </w:tcPr>
          <w:p w14:paraId="131897E4" w14:textId="3B03CA84" w:rsidR="00FA7241" w:rsidRDefault="00B56F94" w:rsidP="0028022F">
            <w:pPr>
              <w:snapToGrid w:val="0"/>
              <w:rPr>
                <w:sz w:val="24"/>
              </w:rPr>
            </w:pPr>
            <m:oMathPara>
              <m:oMath>
                <m:sSup>
                  <m:sSupPr>
                    <m:ctrlPr>
                      <w:rPr>
                        <w:rFonts w:ascii="Cambria Math" w:hAnsi="Cambria Math"/>
                        <w:i/>
                        <w:sz w:val="24"/>
                      </w:rPr>
                    </m:ctrlPr>
                  </m:sSupPr>
                  <m:e>
                    <m:r>
                      <w:rPr>
                        <w:rFonts w:ascii="Cambria Math" w:hAnsi="Cambria Math"/>
                      </w:rPr>
                      <m:t>x</m:t>
                    </m:r>
                  </m:e>
                  <m:sup>
                    <m:r>
                      <w:rPr>
                        <w:rFonts w:ascii="Cambria Math" w:hAnsi="Cambria Math"/>
                      </w:rPr>
                      <m:t>2</m:t>
                    </m:r>
                  </m:sup>
                </m:sSup>
                <m:r>
                  <w:rPr>
                    <w:rFonts w:ascii="Cambria Math" w:hAnsi="Cambria Math"/>
                    <w:sz w:val="24"/>
                  </w:rPr>
                  <m:t>(1-</m:t>
                </m:r>
                <m:sSup>
                  <m:sSupPr>
                    <m:ctrlPr>
                      <w:rPr>
                        <w:rFonts w:ascii="Cambria Math" w:hAnsi="Cambria Math"/>
                        <w:i/>
                        <w:sz w:val="24"/>
                      </w:rPr>
                    </m:ctrlPr>
                  </m:sSupPr>
                  <m:e>
                    <m:r>
                      <w:rPr>
                        <w:rFonts w:ascii="Cambria Math" w:hAnsi="Cambria Math"/>
                      </w:rPr>
                      <m:t>x</m:t>
                    </m:r>
                  </m:e>
                  <m:sup>
                    <m:r>
                      <w:rPr>
                        <w:rFonts w:ascii="Cambria Math" w:hAnsi="Cambria Math"/>
                      </w:rPr>
                      <m:t>2</m:t>
                    </m:r>
                  </m:sup>
                </m:sSup>
                <m:r>
                  <w:rPr>
                    <w:rFonts w:ascii="Cambria Math" w:hAnsi="Cambria Math"/>
                    <w:sz w:val="24"/>
                  </w:rPr>
                  <m:t>)</m:t>
                </m:r>
              </m:oMath>
            </m:oMathPara>
          </w:p>
        </w:tc>
        <w:tc>
          <w:tcPr>
            <w:tcW w:w="1809" w:type="dxa"/>
            <w:tcBorders>
              <w:left w:val="single" w:sz="1" w:space="0" w:color="000000"/>
              <w:bottom w:val="single" w:sz="1" w:space="0" w:color="000000"/>
            </w:tcBorders>
          </w:tcPr>
          <w:p w14:paraId="3187B077" w14:textId="5D789CEF" w:rsidR="00FA7241" w:rsidRDefault="0028022F">
            <w:pPr>
              <w:snapToGrid w:val="0"/>
              <w:rPr>
                <w:sz w:val="24"/>
              </w:rPr>
            </w:pPr>
            <m:oMathPara>
              <m:oMath>
                <m:r>
                  <w:rPr>
                    <w:rFonts w:ascii="Cambria Math" w:hAnsi="Cambria Math"/>
                    <w:sz w:val="24"/>
                  </w:rPr>
                  <m:t>[0,1]</m:t>
                </m:r>
              </m:oMath>
            </m:oMathPara>
          </w:p>
        </w:tc>
        <w:tc>
          <w:tcPr>
            <w:tcW w:w="1809" w:type="dxa"/>
            <w:tcBorders>
              <w:left w:val="single" w:sz="1" w:space="0" w:color="000000"/>
              <w:bottom w:val="single" w:sz="1" w:space="0" w:color="000000"/>
            </w:tcBorders>
          </w:tcPr>
          <w:p w14:paraId="3D898645" w14:textId="77777777" w:rsidR="00FA7241" w:rsidRDefault="00FA7241">
            <w:pPr>
              <w:snapToGrid w:val="0"/>
              <w:rPr>
                <w:sz w:val="24"/>
              </w:rPr>
            </w:pPr>
          </w:p>
        </w:tc>
        <w:tc>
          <w:tcPr>
            <w:tcW w:w="1809" w:type="dxa"/>
            <w:tcBorders>
              <w:left w:val="single" w:sz="1" w:space="0" w:color="000000"/>
              <w:bottom w:val="single" w:sz="1" w:space="0" w:color="000000"/>
            </w:tcBorders>
          </w:tcPr>
          <w:p w14:paraId="5FF0D204" w14:textId="77777777" w:rsidR="00FA7241" w:rsidRDefault="00FA7241">
            <w:pPr>
              <w:snapToGrid w:val="0"/>
              <w:rPr>
                <w:sz w:val="24"/>
              </w:rPr>
            </w:pPr>
          </w:p>
        </w:tc>
        <w:tc>
          <w:tcPr>
            <w:tcW w:w="1816" w:type="dxa"/>
            <w:tcBorders>
              <w:left w:val="single" w:sz="1" w:space="0" w:color="000000"/>
              <w:bottom w:val="single" w:sz="1" w:space="0" w:color="000000"/>
              <w:right w:val="single" w:sz="1" w:space="0" w:color="000000"/>
            </w:tcBorders>
          </w:tcPr>
          <w:p w14:paraId="34B5D233" w14:textId="77777777" w:rsidR="00FA7241" w:rsidRDefault="00FA7241">
            <w:pPr>
              <w:snapToGrid w:val="0"/>
              <w:rPr>
                <w:sz w:val="24"/>
              </w:rPr>
            </w:pPr>
          </w:p>
        </w:tc>
      </w:tr>
      <w:tr w:rsidR="00FA7241" w14:paraId="156522E3" w14:textId="77777777">
        <w:trPr>
          <w:jc w:val="center"/>
        </w:trPr>
        <w:tc>
          <w:tcPr>
            <w:tcW w:w="1808" w:type="dxa"/>
            <w:tcBorders>
              <w:left w:val="single" w:sz="1" w:space="0" w:color="000000"/>
              <w:bottom w:val="single" w:sz="1" w:space="0" w:color="000000"/>
            </w:tcBorders>
          </w:tcPr>
          <w:p w14:paraId="45F8F341" w14:textId="77777777" w:rsidR="00FA7241" w:rsidRDefault="00FA7241">
            <w:pPr>
              <w:snapToGrid w:val="0"/>
              <w:rPr>
                <w:sz w:val="24"/>
              </w:rPr>
            </w:pPr>
          </w:p>
        </w:tc>
        <w:tc>
          <w:tcPr>
            <w:tcW w:w="1809" w:type="dxa"/>
            <w:tcBorders>
              <w:left w:val="single" w:sz="1" w:space="0" w:color="000000"/>
              <w:bottom w:val="single" w:sz="1" w:space="0" w:color="000000"/>
            </w:tcBorders>
          </w:tcPr>
          <w:p w14:paraId="7A98EEA2" w14:textId="77777777" w:rsidR="00FA7241" w:rsidRDefault="00FA7241">
            <w:pPr>
              <w:snapToGrid w:val="0"/>
              <w:rPr>
                <w:sz w:val="24"/>
              </w:rPr>
            </w:pPr>
          </w:p>
        </w:tc>
        <w:tc>
          <w:tcPr>
            <w:tcW w:w="1809" w:type="dxa"/>
            <w:tcBorders>
              <w:left w:val="single" w:sz="1" w:space="0" w:color="000000"/>
              <w:bottom w:val="single" w:sz="1" w:space="0" w:color="000000"/>
            </w:tcBorders>
          </w:tcPr>
          <w:p w14:paraId="5807BDE0" w14:textId="77777777" w:rsidR="00FA7241" w:rsidRDefault="00FA7241">
            <w:pPr>
              <w:snapToGrid w:val="0"/>
              <w:rPr>
                <w:sz w:val="24"/>
              </w:rPr>
            </w:pPr>
          </w:p>
        </w:tc>
        <w:tc>
          <w:tcPr>
            <w:tcW w:w="1809" w:type="dxa"/>
            <w:tcBorders>
              <w:left w:val="single" w:sz="1" w:space="0" w:color="000000"/>
              <w:bottom w:val="single" w:sz="1" w:space="0" w:color="000000"/>
            </w:tcBorders>
          </w:tcPr>
          <w:p w14:paraId="3C0C327C" w14:textId="77777777" w:rsidR="00FA7241" w:rsidRDefault="00FA7241">
            <w:pPr>
              <w:snapToGrid w:val="0"/>
              <w:rPr>
                <w:sz w:val="24"/>
              </w:rPr>
            </w:pPr>
          </w:p>
        </w:tc>
        <w:tc>
          <w:tcPr>
            <w:tcW w:w="1816" w:type="dxa"/>
            <w:tcBorders>
              <w:left w:val="single" w:sz="1" w:space="0" w:color="000000"/>
              <w:bottom w:val="single" w:sz="1" w:space="0" w:color="000000"/>
              <w:right w:val="single" w:sz="1" w:space="0" w:color="000000"/>
            </w:tcBorders>
          </w:tcPr>
          <w:p w14:paraId="3AF99F68" w14:textId="77777777" w:rsidR="00FA7241" w:rsidRDefault="00FA7241">
            <w:pPr>
              <w:snapToGrid w:val="0"/>
              <w:rPr>
                <w:sz w:val="24"/>
              </w:rPr>
            </w:pPr>
          </w:p>
        </w:tc>
      </w:tr>
      <w:tr w:rsidR="00FA7241" w14:paraId="056B8957" w14:textId="77777777">
        <w:trPr>
          <w:jc w:val="center"/>
        </w:trPr>
        <w:tc>
          <w:tcPr>
            <w:tcW w:w="1808" w:type="dxa"/>
            <w:tcBorders>
              <w:left w:val="single" w:sz="1" w:space="0" w:color="000000"/>
              <w:bottom w:val="single" w:sz="1" w:space="0" w:color="000000"/>
            </w:tcBorders>
          </w:tcPr>
          <w:p w14:paraId="63F82A97" w14:textId="77777777" w:rsidR="00FA7241" w:rsidRDefault="00FA7241">
            <w:pPr>
              <w:snapToGrid w:val="0"/>
            </w:pPr>
          </w:p>
        </w:tc>
        <w:tc>
          <w:tcPr>
            <w:tcW w:w="1809" w:type="dxa"/>
            <w:tcBorders>
              <w:left w:val="single" w:sz="1" w:space="0" w:color="000000"/>
              <w:bottom w:val="single" w:sz="1" w:space="0" w:color="000000"/>
            </w:tcBorders>
          </w:tcPr>
          <w:p w14:paraId="4286D1AD" w14:textId="77777777" w:rsidR="00FA7241" w:rsidRDefault="00FA7241">
            <w:pPr>
              <w:snapToGrid w:val="0"/>
              <w:rPr>
                <w:sz w:val="24"/>
              </w:rPr>
            </w:pPr>
          </w:p>
        </w:tc>
        <w:tc>
          <w:tcPr>
            <w:tcW w:w="1809" w:type="dxa"/>
            <w:tcBorders>
              <w:left w:val="single" w:sz="1" w:space="0" w:color="000000"/>
              <w:bottom w:val="single" w:sz="1" w:space="0" w:color="000000"/>
            </w:tcBorders>
          </w:tcPr>
          <w:p w14:paraId="4926A620" w14:textId="77777777" w:rsidR="00FA7241" w:rsidRDefault="00FA7241">
            <w:pPr>
              <w:snapToGrid w:val="0"/>
              <w:rPr>
                <w:sz w:val="24"/>
              </w:rPr>
            </w:pPr>
          </w:p>
        </w:tc>
        <w:tc>
          <w:tcPr>
            <w:tcW w:w="1809" w:type="dxa"/>
            <w:tcBorders>
              <w:left w:val="single" w:sz="1" w:space="0" w:color="000000"/>
              <w:bottom w:val="single" w:sz="1" w:space="0" w:color="000000"/>
            </w:tcBorders>
          </w:tcPr>
          <w:p w14:paraId="6ABFF004" w14:textId="77777777" w:rsidR="00FA7241" w:rsidRDefault="00FA7241">
            <w:pPr>
              <w:snapToGrid w:val="0"/>
              <w:rPr>
                <w:sz w:val="24"/>
              </w:rPr>
            </w:pPr>
          </w:p>
        </w:tc>
        <w:tc>
          <w:tcPr>
            <w:tcW w:w="1816" w:type="dxa"/>
            <w:tcBorders>
              <w:left w:val="single" w:sz="1" w:space="0" w:color="000000"/>
              <w:bottom w:val="single" w:sz="1" w:space="0" w:color="000000"/>
              <w:right w:val="single" w:sz="1" w:space="0" w:color="000000"/>
            </w:tcBorders>
          </w:tcPr>
          <w:p w14:paraId="6067B3DA" w14:textId="77777777" w:rsidR="00FA7241" w:rsidRDefault="00FA7241">
            <w:pPr>
              <w:snapToGrid w:val="0"/>
              <w:rPr>
                <w:sz w:val="24"/>
              </w:rPr>
            </w:pPr>
          </w:p>
        </w:tc>
      </w:tr>
      <w:tr w:rsidR="00FA7241" w14:paraId="32DCFF91" w14:textId="77777777">
        <w:trPr>
          <w:jc w:val="center"/>
        </w:trPr>
        <w:tc>
          <w:tcPr>
            <w:tcW w:w="1808" w:type="dxa"/>
            <w:tcBorders>
              <w:left w:val="single" w:sz="1" w:space="0" w:color="000000"/>
              <w:bottom w:val="single" w:sz="1" w:space="0" w:color="000000"/>
            </w:tcBorders>
          </w:tcPr>
          <w:p w14:paraId="09808B9A" w14:textId="77777777" w:rsidR="00FA7241" w:rsidRDefault="00FA7241">
            <w:pPr>
              <w:snapToGrid w:val="0"/>
              <w:rPr>
                <w:sz w:val="24"/>
              </w:rPr>
            </w:pPr>
          </w:p>
        </w:tc>
        <w:tc>
          <w:tcPr>
            <w:tcW w:w="1809" w:type="dxa"/>
            <w:tcBorders>
              <w:left w:val="single" w:sz="1" w:space="0" w:color="000000"/>
              <w:bottom w:val="single" w:sz="1" w:space="0" w:color="000000"/>
            </w:tcBorders>
          </w:tcPr>
          <w:p w14:paraId="237840E1" w14:textId="77777777" w:rsidR="00FA7241" w:rsidRDefault="00FA7241">
            <w:pPr>
              <w:snapToGrid w:val="0"/>
              <w:rPr>
                <w:sz w:val="24"/>
              </w:rPr>
            </w:pPr>
          </w:p>
        </w:tc>
        <w:tc>
          <w:tcPr>
            <w:tcW w:w="1809" w:type="dxa"/>
            <w:tcBorders>
              <w:left w:val="single" w:sz="1" w:space="0" w:color="000000"/>
              <w:bottom w:val="single" w:sz="1" w:space="0" w:color="000000"/>
            </w:tcBorders>
          </w:tcPr>
          <w:p w14:paraId="575DB87A" w14:textId="77777777" w:rsidR="00FA7241" w:rsidRDefault="00FA7241">
            <w:pPr>
              <w:snapToGrid w:val="0"/>
              <w:rPr>
                <w:sz w:val="24"/>
              </w:rPr>
            </w:pPr>
          </w:p>
        </w:tc>
        <w:tc>
          <w:tcPr>
            <w:tcW w:w="1809" w:type="dxa"/>
            <w:tcBorders>
              <w:left w:val="single" w:sz="1" w:space="0" w:color="000000"/>
              <w:bottom w:val="single" w:sz="1" w:space="0" w:color="000000"/>
            </w:tcBorders>
          </w:tcPr>
          <w:p w14:paraId="417AF7C3" w14:textId="77777777" w:rsidR="00FA7241" w:rsidRDefault="00FA7241">
            <w:pPr>
              <w:snapToGrid w:val="0"/>
              <w:rPr>
                <w:sz w:val="24"/>
              </w:rPr>
            </w:pPr>
          </w:p>
        </w:tc>
        <w:tc>
          <w:tcPr>
            <w:tcW w:w="1816" w:type="dxa"/>
            <w:tcBorders>
              <w:left w:val="single" w:sz="1" w:space="0" w:color="000000"/>
              <w:bottom w:val="single" w:sz="1" w:space="0" w:color="000000"/>
              <w:right w:val="single" w:sz="1" w:space="0" w:color="000000"/>
            </w:tcBorders>
          </w:tcPr>
          <w:p w14:paraId="257FCCB5" w14:textId="77777777" w:rsidR="00FA7241" w:rsidRDefault="00FA7241">
            <w:pPr>
              <w:snapToGrid w:val="0"/>
              <w:rPr>
                <w:sz w:val="24"/>
              </w:rPr>
            </w:pPr>
          </w:p>
        </w:tc>
      </w:tr>
    </w:tbl>
    <w:p w14:paraId="63451FE9" w14:textId="77777777" w:rsidR="00FA7241" w:rsidRDefault="00FA7241">
      <w:pPr>
        <w:ind w:left="283"/>
      </w:pPr>
    </w:p>
    <w:p w14:paraId="6DE61D5C" w14:textId="176553AC" w:rsidR="00FA7241" w:rsidRDefault="005B3D00">
      <w:pPr>
        <w:ind w:left="283"/>
        <w:rPr>
          <w:sz w:val="24"/>
        </w:rPr>
      </w:pPr>
      <w:r>
        <w:rPr>
          <w:sz w:val="24"/>
        </w:rPr>
        <w:t xml:space="preserve">Pick three additional, </w:t>
      </w:r>
      <w:r>
        <w:rPr>
          <w:b/>
          <w:bCs/>
          <w:sz w:val="24"/>
        </w:rPr>
        <w:t>different</w:t>
      </w:r>
      <w:r>
        <w:rPr>
          <w:sz w:val="24"/>
        </w:rPr>
        <w:t xml:space="preserve"> functions and intervals and fill in the table for them.  Remember, your ultimate goal is to find the smallest possible value of </w:t>
      </w:r>
      <m:oMath>
        <m:sSup>
          <m:sSupPr>
            <m:ctrlPr>
              <w:rPr>
                <w:rFonts w:ascii="Cambria Math" w:hAnsi="Cambria Math"/>
                <w:i/>
                <w:sz w:val="24"/>
              </w:rPr>
            </m:ctrlPr>
          </m:sSupPr>
          <m:e>
            <m:r>
              <w:rPr>
                <w:rFonts w:ascii="Cambria Math" w:hAnsi="Cambria Math"/>
                <w:sz w:val="24"/>
              </w:rPr>
              <m:t>S</m:t>
            </m:r>
          </m:e>
          <m:sup>
            <m:r>
              <w:rPr>
                <w:rFonts w:ascii="Cambria Math" w:hAnsi="Cambria Math"/>
                <w:sz w:val="24"/>
              </w:rPr>
              <m:t>3/2</m:t>
            </m:r>
          </m:sup>
        </m:sSup>
        <m:r>
          <w:rPr>
            <w:rFonts w:ascii="Cambria Math" w:hAnsi="Cambria Math"/>
            <w:sz w:val="24"/>
          </w:rPr>
          <m:t>/V</m:t>
        </m:r>
      </m:oMath>
      <w:r>
        <w:rPr>
          <w:sz w:val="24"/>
        </w:rPr>
        <w:t xml:space="preserve">  so be smart about what   functions and intervals you choose. </w:t>
      </w:r>
      <w:r w:rsidR="000B4B7D">
        <w:rPr>
          <w:sz w:val="24"/>
        </w:rPr>
        <w:t>Don’t just do this arbitrarily.</w:t>
      </w:r>
    </w:p>
    <w:p w14:paraId="30014BF5" w14:textId="77777777" w:rsidR="00FA7241" w:rsidRDefault="00FA7241">
      <w:pPr>
        <w:ind w:left="283"/>
        <w:jc w:val="both"/>
        <w:rPr>
          <w:sz w:val="24"/>
        </w:rPr>
      </w:pPr>
    </w:p>
    <w:p w14:paraId="3CCBC175" w14:textId="2547B09F" w:rsidR="00FA7241" w:rsidRDefault="005B3D00">
      <w:pPr>
        <w:jc w:val="both"/>
        <w:rPr>
          <w:sz w:val="24"/>
        </w:rPr>
      </w:pPr>
      <w:r>
        <w:rPr>
          <w:b/>
          <w:sz w:val="24"/>
        </w:rPr>
        <w:t xml:space="preserve">2.)  </w:t>
      </w:r>
      <w:r>
        <w:rPr>
          <w:sz w:val="24"/>
        </w:rPr>
        <w:t xml:space="preserve">Include a print out of the </w:t>
      </w:r>
      <w:proofErr w:type="spellStart"/>
      <w:r>
        <w:rPr>
          <w:b/>
          <w:sz w:val="24"/>
        </w:rPr>
        <w:t>tubeplot</w:t>
      </w:r>
      <w:proofErr w:type="spellEnd"/>
      <w:r>
        <w:rPr>
          <w:sz w:val="24"/>
        </w:rPr>
        <w:t xml:space="preserve"> command for the first three functions</w:t>
      </w:r>
      <w:r w:rsidR="000B4B7D">
        <w:rPr>
          <w:sz w:val="24"/>
        </w:rPr>
        <w:t xml:space="preserve"> in the list above</w:t>
      </w:r>
      <w:r>
        <w:rPr>
          <w:sz w:val="24"/>
        </w:rPr>
        <w:t>. Attach your plots to the end of this lab.</w:t>
      </w:r>
    </w:p>
    <w:p w14:paraId="6FC97BF8" w14:textId="77777777" w:rsidR="00FA7241" w:rsidRDefault="00FA7241">
      <w:pPr>
        <w:rPr>
          <w:sz w:val="24"/>
        </w:rPr>
      </w:pPr>
    </w:p>
    <w:p w14:paraId="1FA5CA76" w14:textId="693BF14D" w:rsidR="00FA7241" w:rsidRDefault="005B3D00">
      <w:pPr>
        <w:rPr>
          <w:sz w:val="24"/>
        </w:rPr>
      </w:pPr>
      <w:r>
        <w:rPr>
          <w:b/>
          <w:sz w:val="24"/>
        </w:rPr>
        <w:t xml:space="preserve">3.)  </w:t>
      </w:r>
      <w:r>
        <w:rPr>
          <w:sz w:val="24"/>
        </w:rPr>
        <w:t xml:space="preserve">Based on your experimentation above, what is the smallest possible value of </w:t>
      </w:r>
      <m:oMath>
        <m:sSup>
          <m:sSupPr>
            <m:ctrlPr>
              <w:rPr>
                <w:rFonts w:ascii="Cambria Math" w:hAnsi="Cambria Math"/>
                <w:i/>
                <w:sz w:val="24"/>
              </w:rPr>
            </m:ctrlPr>
          </m:sSupPr>
          <m:e>
            <m:r>
              <w:rPr>
                <w:rFonts w:ascii="Cambria Math" w:hAnsi="Cambria Math"/>
                <w:sz w:val="24"/>
              </w:rPr>
              <m:t>S</m:t>
            </m:r>
          </m:e>
          <m:sup>
            <m:r>
              <w:rPr>
                <w:rFonts w:ascii="Cambria Math" w:hAnsi="Cambria Math"/>
                <w:sz w:val="24"/>
              </w:rPr>
              <m:t>3/2</m:t>
            </m:r>
          </m:sup>
        </m:sSup>
        <m:r>
          <w:rPr>
            <w:rFonts w:ascii="Cambria Math" w:hAnsi="Cambria Math"/>
            <w:sz w:val="24"/>
          </w:rPr>
          <m:t>/V</m:t>
        </m:r>
      </m:oMath>
      <w:r w:rsidR="000B4B7D">
        <w:rPr>
          <w:sz w:val="24"/>
        </w:rPr>
        <w:t xml:space="preserve"> </w:t>
      </w:r>
      <w:r>
        <w:rPr>
          <w:sz w:val="24"/>
        </w:rPr>
        <w:t xml:space="preserve">?  Give the </w:t>
      </w:r>
      <w:r w:rsidR="00334522">
        <w:rPr>
          <w:b/>
          <w:bCs/>
          <w:sz w:val="24"/>
        </w:rPr>
        <w:t>EXACT</w:t>
      </w:r>
      <w:r>
        <w:rPr>
          <w:sz w:val="24"/>
        </w:rPr>
        <w:t xml:space="preserve"> value of this minimum </w:t>
      </w:r>
      <w:r w:rsidR="00334522">
        <w:rPr>
          <w:sz w:val="24"/>
        </w:rPr>
        <w:t xml:space="preserve">(no decimals) </w:t>
      </w:r>
      <w:r>
        <w:rPr>
          <w:sz w:val="24"/>
        </w:rPr>
        <w:t>and show how you obtained it.  What shape gives this minimum r</w:t>
      </w:r>
      <w:r w:rsidR="000B4B7D">
        <w:rPr>
          <w:sz w:val="24"/>
        </w:rPr>
        <w:t xml:space="preserve">atio?  An actual proof of this </w:t>
      </w:r>
      <w:r>
        <w:rPr>
          <w:sz w:val="24"/>
        </w:rPr>
        <w:t xml:space="preserve">fact is nontrivial and involves a subject called </w:t>
      </w:r>
      <w:r>
        <w:rPr>
          <w:i/>
          <w:sz w:val="24"/>
        </w:rPr>
        <w:t>differential</w:t>
      </w:r>
      <w:r>
        <w:rPr>
          <w:sz w:val="24"/>
        </w:rPr>
        <w:t xml:space="preserve"> </w:t>
      </w:r>
      <w:r>
        <w:rPr>
          <w:i/>
          <w:sz w:val="24"/>
        </w:rPr>
        <w:t>geometry</w:t>
      </w:r>
      <w:r>
        <w:rPr>
          <w:sz w:val="24"/>
        </w:rPr>
        <w:t xml:space="preserve"> (combining calculus and geometry!)</w:t>
      </w:r>
    </w:p>
    <w:p w14:paraId="3654E3F7" w14:textId="77777777" w:rsidR="00FA7241" w:rsidRDefault="00FA7241">
      <w:pPr>
        <w:rPr>
          <w:sz w:val="24"/>
        </w:rPr>
      </w:pPr>
    </w:p>
    <w:p w14:paraId="1FC64B2D" w14:textId="77777777" w:rsidR="00FA7241" w:rsidRDefault="005B3D00">
      <w:pPr>
        <w:rPr>
          <w:b/>
          <w:bCs/>
          <w:sz w:val="24"/>
        </w:rPr>
      </w:pPr>
      <w:r>
        <w:rPr>
          <w:b/>
          <w:bCs/>
          <w:sz w:val="24"/>
        </w:rPr>
        <w:t>Hints for completing the table:</w:t>
      </w:r>
    </w:p>
    <w:p w14:paraId="153EBE8A" w14:textId="77777777" w:rsidR="00FA7241" w:rsidRDefault="00FA7241"/>
    <w:p w14:paraId="232068A9" w14:textId="4A42AE9A" w:rsidR="00FA7241" w:rsidRDefault="005B3D00">
      <w:pPr>
        <w:rPr>
          <w:sz w:val="24"/>
        </w:rPr>
      </w:pPr>
      <w:r>
        <w:rPr>
          <w:b/>
          <w:sz w:val="24"/>
        </w:rPr>
        <w:t>a.)</w:t>
      </w:r>
      <w:r>
        <w:rPr>
          <w:sz w:val="24"/>
        </w:rPr>
        <w:t xml:space="preserve"> Define your function </w:t>
      </w:r>
      <m:oMath>
        <m:r>
          <w:rPr>
            <w:rFonts w:ascii="Cambria Math" w:hAnsi="Cambria Math"/>
            <w:sz w:val="24"/>
          </w:rPr>
          <m:t>f(x)</m:t>
        </m:r>
      </m:oMath>
      <w:r w:rsidR="000B4B7D">
        <w:rPr>
          <w:sz w:val="24"/>
        </w:rPr>
        <w:t xml:space="preserve"> </w:t>
      </w:r>
      <w:r>
        <w:rPr>
          <w:sz w:val="24"/>
        </w:rPr>
        <w:t>first. To change from one funct</w:t>
      </w:r>
      <w:r w:rsidR="000B4B7D">
        <w:rPr>
          <w:sz w:val="24"/>
        </w:rPr>
        <w:t xml:space="preserve">ion to another, </w:t>
      </w:r>
      <w:r>
        <w:rPr>
          <w:sz w:val="24"/>
        </w:rPr>
        <w:t xml:space="preserve">just execute </w:t>
      </w:r>
      <w:r w:rsidR="000B4B7D">
        <w:rPr>
          <w:sz w:val="24"/>
        </w:rPr>
        <w:t xml:space="preserve">(hit return) </w:t>
      </w:r>
      <w:r>
        <w:rPr>
          <w:sz w:val="24"/>
        </w:rPr>
        <w:t>the command defining your new function and</w:t>
      </w:r>
      <w:r w:rsidR="000B4B7D">
        <w:rPr>
          <w:sz w:val="24"/>
        </w:rPr>
        <w:t xml:space="preserve"> then run the commands with </w:t>
      </w:r>
      <m:oMath>
        <m:r>
          <w:rPr>
            <w:rFonts w:ascii="Cambria Math" w:hAnsi="Cambria Math"/>
            <w:sz w:val="24"/>
          </w:rPr>
          <m:t>f(x)</m:t>
        </m:r>
      </m:oMath>
      <w:r>
        <w:rPr>
          <w:sz w:val="24"/>
        </w:rPr>
        <w:t xml:space="preserve"> in them.</w:t>
      </w:r>
    </w:p>
    <w:p w14:paraId="2D5BDB89" w14:textId="77777777" w:rsidR="00FA7241" w:rsidRDefault="00FA7241"/>
    <w:p w14:paraId="3801DCD4" w14:textId="21D9597B" w:rsidR="00FA7241" w:rsidRDefault="005B3D00">
      <w:pPr>
        <w:rPr>
          <w:sz w:val="24"/>
        </w:rPr>
      </w:pPr>
      <w:r>
        <w:rPr>
          <w:b/>
          <w:sz w:val="24"/>
        </w:rPr>
        <w:t xml:space="preserve">b.) </w:t>
      </w:r>
      <w:r>
        <w:rPr>
          <w:sz w:val="24"/>
        </w:rPr>
        <w:t xml:space="preserve"> Define two dummy variables a and b:  </w:t>
      </w:r>
      <w:proofErr w:type="gramStart"/>
      <w:r>
        <w:rPr>
          <w:b/>
          <w:sz w:val="24"/>
        </w:rPr>
        <w:t>a:=</w:t>
      </w:r>
      <w:proofErr w:type="gramEnd"/>
      <w:r>
        <w:rPr>
          <w:b/>
          <w:sz w:val="24"/>
        </w:rPr>
        <w:t>0</w:t>
      </w:r>
      <w:r w:rsidR="000B4B7D">
        <w:rPr>
          <w:b/>
          <w:sz w:val="24"/>
        </w:rPr>
        <w:t>:</w:t>
      </w:r>
      <w:r>
        <w:rPr>
          <w:sz w:val="24"/>
        </w:rPr>
        <w:t xml:space="preserve"> and </w:t>
      </w:r>
      <w:r w:rsidR="000B4B7D">
        <w:rPr>
          <w:b/>
          <w:sz w:val="24"/>
        </w:rPr>
        <w:t>b:=4:</w:t>
      </w:r>
      <w:r>
        <w:rPr>
          <w:b/>
          <w:sz w:val="24"/>
        </w:rPr>
        <w:t xml:space="preserve">  </w:t>
      </w:r>
      <w:r>
        <w:rPr>
          <w:sz w:val="24"/>
        </w:rPr>
        <w:t>(for example)</w:t>
      </w:r>
      <w:r w:rsidR="00802762">
        <w:rPr>
          <w:sz w:val="24"/>
        </w:rPr>
        <w:t>.</w:t>
      </w:r>
    </w:p>
    <w:p w14:paraId="3A81847D" w14:textId="77777777" w:rsidR="00FA7241" w:rsidRDefault="00FA7241"/>
    <w:p w14:paraId="15C4703A" w14:textId="77777777" w:rsidR="00FA7241" w:rsidRDefault="005B3D00">
      <w:pPr>
        <w:rPr>
          <w:sz w:val="24"/>
        </w:rPr>
      </w:pPr>
      <w:r>
        <w:rPr>
          <w:b/>
          <w:bCs/>
          <w:sz w:val="24"/>
        </w:rPr>
        <w:t xml:space="preserve">c.) </w:t>
      </w:r>
      <w:r>
        <w:rPr>
          <w:sz w:val="24"/>
        </w:rPr>
        <w:t xml:space="preserve"> Execute your </w:t>
      </w:r>
      <w:proofErr w:type="spellStart"/>
      <w:r>
        <w:rPr>
          <w:b/>
          <w:sz w:val="24"/>
        </w:rPr>
        <w:t>tubeplot</w:t>
      </w:r>
      <w:proofErr w:type="spellEnd"/>
      <w:r>
        <w:rPr>
          <w:sz w:val="24"/>
        </w:rPr>
        <w:t xml:space="preserve"> command with </w:t>
      </w:r>
      <w:r>
        <w:rPr>
          <w:b/>
          <w:sz w:val="24"/>
        </w:rPr>
        <w:t>x=</w:t>
      </w:r>
      <w:proofErr w:type="spellStart"/>
      <w:proofErr w:type="gramStart"/>
      <w:r>
        <w:rPr>
          <w:b/>
          <w:sz w:val="24"/>
        </w:rPr>
        <w:t>a..b</w:t>
      </w:r>
      <w:proofErr w:type="spellEnd"/>
      <w:proofErr w:type="gramEnd"/>
      <w:r>
        <w:rPr>
          <w:sz w:val="24"/>
        </w:rPr>
        <w:t xml:space="preserve"> instead of typing in new numbers.</w:t>
      </w:r>
    </w:p>
    <w:p w14:paraId="2C12191E" w14:textId="77777777" w:rsidR="00FA7241" w:rsidRDefault="00FA7241"/>
    <w:p w14:paraId="4D5A68A4" w14:textId="60AEC4F4" w:rsidR="00FA7241" w:rsidRPr="00D6536A" w:rsidRDefault="005B3D00">
      <w:pPr>
        <w:rPr>
          <w:sz w:val="24"/>
        </w:rPr>
      </w:pPr>
      <w:r>
        <w:rPr>
          <w:b/>
          <w:sz w:val="24"/>
        </w:rPr>
        <w:lastRenderedPageBreak/>
        <w:t xml:space="preserve">d.) </w:t>
      </w:r>
      <w:r>
        <w:rPr>
          <w:sz w:val="24"/>
        </w:rPr>
        <w:t xml:space="preserve"> Use the </w:t>
      </w:r>
      <w:proofErr w:type="spellStart"/>
      <w:r>
        <w:rPr>
          <w:b/>
          <w:sz w:val="24"/>
        </w:rPr>
        <w:t>evalf</w:t>
      </w:r>
      <w:proofErr w:type="spellEnd"/>
      <w:r>
        <w:rPr>
          <w:b/>
          <w:sz w:val="24"/>
        </w:rPr>
        <w:t>(</w:t>
      </w:r>
      <w:proofErr w:type="spellStart"/>
      <w:r>
        <w:rPr>
          <w:b/>
          <w:sz w:val="24"/>
        </w:rPr>
        <w:t>int</w:t>
      </w:r>
      <w:proofErr w:type="spellEnd"/>
      <w:r>
        <w:rPr>
          <w:b/>
          <w:sz w:val="24"/>
        </w:rPr>
        <w:t>(...)</w:t>
      </w:r>
      <w:proofErr w:type="gramStart"/>
      <w:r>
        <w:rPr>
          <w:b/>
          <w:sz w:val="24"/>
        </w:rPr>
        <w:t xml:space="preserve">); </w:t>
      </w:r>
      <w:r w:rsidR="00334522">
        <w:rPr>
          <w:b/>
          <w:sz w:val="24"/>
        </w:rPr>
        <w:t xml:space="preserve"> </w:t>
      </w:r>
      <w:r>
        <w:rPr>
          <w:sz w:val="24"/>
        </w:rPr>
        <w:t>command</w:t>
      </w:r>
      <w:proofErr w:type="gramEnd"/>
      <w:r>
        <w:rPr>
          <w:sz w:val="24"/>
        </w:rPr>
        <w:t xml:space="preserve"> to find the volumes </w:t>
      </w:r>
      <w:r w:rsidR="00334522">
        <w:rPr>
          <w:sz w:val="24"/>
        </w:rPr>
        <w:t xml:space="preserve">(as decimals) </w:t>
      </w:r>
      <w:r>
        <w:rPr>
          <w:sz w:val="24"/>
        </w:rPr>
        <w:t xml:space="preserve">using </w:t>
      </w:r>
      <w:r>
        <w:rPr>
          <w:i/>
          <w:iCs/>
          <w:sz w:val="24"/>
        </w:rPr>
        <w:t>Maple</w:t>
      </w:r>
      <w:r>
        <w:rPr>
          <w:i/>
          <w:sz w:val="24"/>
        </w:rPr>
        <w:t>.</w:t>
      </w:r>
      <w:r w:rsidR="000B4B7D">
        <w:rPr>
          <w:i/>
          <w:sz w:val="24"/>
        </w:rPr>
        <w:t xml:space="preserve"> </w:t>
      </w:r>
      <w:r w:rsidR="000B4B7D">
        <w:rPr>
          <w:sz w:val="24"/>
        </w:rPr>
        <w:t xml:space="preserve">Note that you can choose the integral sign from the </w:t>
      </w:r>
      <w:r w:rsidR="000B4B7D">
        <w:rPr>
          <w:b/>
          <w:sz w:val="24"/>
        </w:rPr>
        <w:t>Expression</w:t>
      </w:r>
      <w:r w:rsidR="00D6536A">
        <w:rPr>
          <w:b/>
          <w:sz w:val="24"/>
        </w:rPr>
        <w:t xml:space="preserve"> </w:t>
      </w:r>
      <w:r w:rsidR="00D6536A">
        <w:rPr>
          <w:sz w:val="24"/>
        </w:rPr>
        <w:t xml:space="preserve">template to help set up the integral.  The </w:t>
      </w:r>
      <w:proofErr w:type="spellStart"/>
      <w:r w:rsidR="00D6536A">
        <w:rPr>
          <w:b/>
          <w:sz w:val="24"/>
        </w:rPr>
        <w:t>evalf</w:t>
      </w:r>
      <w:proofErr w:type="spellEnd"/>
      <w:r w:rsidR="00D6536A">
        <w:rPr>
          <w:b/>
          <w:sz w:val="24"/>
        </w:rPr>
        <w:t>(</w:t>
      </w:r>
      <w:proofErr w:type="gramStart"/>
      <w:r w:rsidR="00D6536A">
        <w:rPr>
          <w:b/>
          <w:sz w:val="24"/>
        </w:rPr>
        <w:t xml:space="preserve">stuff) </w:t>
      </w:r>
      <w:r w:rsidR="00334522">
        <w:rPr>
          <w:sz w:val="24"/>
        </w:rPr>
        <w:t xml:space="preserve"> </w:t>
      </w:r>
      <w:r w:rsidR="00D6536A">
        <w:rPr>
          <w:sz w:val="24"/>
        </w:rPr>
        <w:t>command</w:t>
      </w:r>
      <w:proofErr w:type="gramEnd"/>
      <w:r w:rsidR="00D6536A">
        <w:rPr>
          <w:sz w:val="24"/>
        </w:rPr>
        <w:t xml:space="preserve"> will give a numerical value of whatever is inside the parentheses.  </w:t>
      </w:r>
    </w:p>
    <w:p w14:paraId="206D4621" w14:textId="77777777" w:rsidR="00FA7241" w:rsidRDefault="005B3D00">
      <w:pPr>
        <w:rPr>
          <w:b/>
          <w:sz w:val="24"/>
        </w:rPr>
      </w:pPr>
      <w:r>
        <w:rPr>
          <w:b/>
          <w:sz w:val="24"/>
        </w:rPr>
        <w:t xml:space="preserve">       </w:t>
      </w:r>
    </w:p>
    <w:p w14:paraId="1B281EB5" w14:textId="2E7FA817" w:rsidR="00FA7241" w:rsidRDefault="00D6536A">
      <w:pPr>
        <w:rPr>
          <w:sz w:val="24"/>
        </w:rPr>
      </w:pPr>
      <w:r>
        <w:rPr>
          <w:sz w:val="24"/>
        </w:rPr>
        <w:t>T</w:t>
      </w:r>
      <w:r w:rsidR="005B3D00">
        <w:rPr>
          <w:sz w:val="24"/>
        </w:rPr>
        <w:t>o find</w:t>
      </w:r>
      <w:r w:rsidR="005B3D00">
        <w:rPr>
          <w:b/>
          <w:sz w:val="24"/>
        </w:rPr>
        <w:t xml:space="preserve"> </w:t>
      </w:r>
      <w:r w:rsidR="005B3D00">
        <w:rPr>
          <w:sz w:val="24"/>
        </w:rPr>
        <w:t>S use the command:</w:t>
      </w:r>
    </w:p>
    <w:p w14:paraId="6D2EBA80" w14:textId="77777777" w:rsidR="00FA7241" w:rsidRDefault="00FA7241"/>
    <w:p w14:paraId="34B5BBE8" w14:textId="740A02A1" w:rsidR="00FA7241" w:rsidRDefault="005B3D00">
      <w:pPr>
        <w:rPr>
          <w:b/>
          <w:sz w:val="24"/>
        </w:rPr>
      </w:pPr>
      <w:r>
        <w:rPr>
          <w:b/>
          <w:sz w:val="24"/>
        </w:rPr>
        <w:t xml:space="preserve">      </w:t>
      </w:r>
      <w:r w:rsidR="002C36AB">
        <w:rPr>
          <w:b/>
          <w:sz w:val="24"/>
        </w:rPr>
        <w:t xml:space="preserve">     </w:t>
      </w:r>
      <w:r>
        <w:rPr>
          <w:b/>
          <w:sz w:val="24"/>
        </w:rPr>
        <w:t xml:space="preserve">  </w:t>
      </w:r>
      <w:proofErr w:type="gramStart"/>
      <w:r>
        <w:rPr>
          <w:b/>
          <w:sz w:val="24"/>
        </w:rPr>
        <w:t>s:=</w:t>
      </w:r>
      <w:proofErr w:type="gramEnd"/>
      <w:r>
        <w:rPr>
          <w:b/>
          <w:sz w:val="24"/>
        </w:rPr>
        <w:t>evalf(int(2*Pi*abs(f(x))*sqrt(1+diff(f(x),x)^2),x=a..b)+Pi*f(a)^2+Pi*f(b)^2);</w:t>
      </w:r>
    </w:p>
    <w:p w14:paraId="3AF6936A" w14:textId="77777777" w:rsidR="00FA7241" w:rsidRDefault="00FA7241">
      <w:pPr>
        <w:rPr>
          <w:sz w:val="24"/>
        </w:rPr>
      </w:pPr>
    </w:p>
    <w:p w14:paraId="20822513" w14:textId="155A0DD3" w:rsidR="00FA7241" w:rsidRDefault="005B3D00">
      <w:pPr>
        <w:rPr>
          <w:sz w:val="24"/>
        </w:rPr>
      </w:pPr>
      <w:r>
        <w:rPr>
          <w:sz w:val="24"/>
        </w:rPr>
        <w:t xml:space="preserve">Make sure </w:t>
      </w:r>
      <m:oMath>
        <m:r>
          <w:rPr>
            <w:rFonts w:ascii="Cambria Math" w:hAnsi="Cambria Math"/>
            <w:sz w:val="24"/>
          </w:rPr>
          <m:t>a</m:t>
        </m:r>
      </m:oMath>
      <w:r>
        <w:rPr>
          <w:sz w:val="24"/>
        </w:rPr>
        <w:t xml:space="preserve">, </w:t>
      </w:r>
      <m:oMath>
        <m:r>
          <w:rPr>
            <w:rFonts w:ascii="Cambria Math" w:hAnsi="Cambria Math"/>
            <w:sz w:val="24"/>
          </w:rPr>
          <m:t>b</m:t>
        </m:r>
      </m:oMath>
      <w:r>
        <w:rPr>
          <w:sz w:val="24"/>
        </w:rPr>
        <w:t xml:space="preserve"> and </w:t>
      </w:r>
      <m:oMath>
        <m:r>
          <w:rPr>
            <w:rFonts w:ascii="Cambria Math" w:hAnsi="Cambria Math"/>
            <w:sz w:val="24"/>
          </w:rPr>
          <m:t>f(x)</m:t>
        </m:r>
      </m:oMath>
      <w:r>
        <w:rPr>
          <w:sz w:val="24"/>
        </w:rPr>
        <w:t xml:space="preserve"> are defined correctly before you use this command! A similar but simpler   command can be us</w:t>
      </w:r>
      <w:r w:rsidR="00D6536A">
        <w:rPr>
          <w:sz w:val="24"/>
        </w:rPr>
        <w:t xml:space="preserve">ed to find the volume V.  </w:t>
      </w:r>
    </w:p>
    <w:p w14:paraId="3BD4FC08" w14:textId="77777777" w:rsidR="00FA7241" w:rsidRDefault="00FA7241"/>
    <w:p w14:paraId="74D5863C" w14:textId="77777777" w:rsidR="00FA7241" w:rsidRDefault="005B3D00">
      <w:pPr>
        <w:rPr>
          <w:sz w:val="24"/>
        </w:rPr>
      </w:pPr>
      <w:r>
        <w:rPr>
          <w:b/>
          <w:sz w:val="24"/>
        </w:rPr>
        <w:t>e.)</w:t>
      </w:r>
      <w:r>
        <w:rPr>
          <w:sz w:val="24"/>
        </w:rPr>
        <w:t xml:space="preserve">  You can then use the command </w:t>
      </w:r>
      <w:r>
        <w:rPr>
          <w:b/>
          <w:sz w:val="24"/>
        </w:rPr>
        <w:t>s</w:t>
      </w:r>
      <w:proofErr w:type="gramStart"/>
      <w:r>
        <w:rPr>
          <w:b/>
          <w:sz w:val="24"/>
        </w:rPr>
        <w:t>^(</w:t>
      </w:r>
      <w:proofErr w:type="gramEnd"/>
      <w:r>
        <w:rPr>
          <w:b/>
          <w:sz w:val="24"/>
        </w:rPr>
        <w:t xml:space="preserve">3/2)/v;  </w:t>
      </w:r>
      <w:r>
        <w:rPr>
          <w:sz w:val="24"/>
        </w:rPr>
        <w:t xml:space="preserve">in </w:t>
      </w:r>
      <w:r>
        <w:rPr>
          <w:i/>
          <w:iCs/>
          <w:sz w:val="24"/>
        </w:rPr>
        <w:t xml:space="preserve">Maple </w:t>
      </w:r>
      <w:r>
        <w:rPr>
          <w:sz w:val="24"/>
        </w:rPr>
        <w:t xml:space="preserve">to find the ratio.  </w:t>
      </w:r>
    </w:p>
    <w:p w14:paraId="3E8BA901" w14:textId="77777777" w:rsidR="00FA7241" w:rsidRDefault="00FA7241"/>
    <w:p w14:paraId="0EDF52EC" w14:textId="27BDE908" w:rsidR="00FA7241" w:rsidRDefault="005B3D00">
      <w:pPr>
        <w:rPr>
          <w:sz w:val="24"/>
        </w:rPr>
      </w:pPr>
      <w:r>
        <w:rPr>
          <w:b/>
          <w:sz w:val="24"/>
        </w:rPr>
        <w:t>f.)</w:t>
      </w:r>
      <w:r>
        <w:rPr>
          <w:sz w:val="24"/>
        </w:rPr>
        <w:t xml:space="preserve">  With everything defined in this order, it makes it easier to change between functions.  Just type in your new function, hit enter, then do the same for </w:t>
      </w:r>
      <w:r w:rsidRPr="00334522">
        <w:rPr>
          <w:i/>
          <w:sz w:val="24"/>
        </w:rPr>
        <w:t>a</w:t>
      </w:r>
      <w:r>
        <w:rPr>
          <w:sz w:val="24"/>
        </w:rPr>
        <w:t xml:space="preserve"> and </w:t>
      </w:r>
      <w:r w:rsidRPr="00334522">
        <w:rPr>
          <w:i/>
          <w:sz w:val="24"/>
        </w:rPr>
        <w:t>b</w:t>
      </w:r>
      <w:r>
        <w:rPr>
          <w:sz w:val="24"/>
        </w:rPr>
        <w:t xml:space="preserve">.  Then re-execute the rest of your commands for new graphs and new values of </w:t>
      </w:r>
      <w:r w:rsidRPr="00334522">
        <w:rPr>
          <w:i/>
          <w:sz w:val="24"/>
        </w:rPr>
        <w:t>V</w:t>
      </w:r>
      <w:r>
        <w:rPr>
          <w:sz w:val="24"/>
        </w:rPr>
        <w:t xml:space="preserve"> and </w:t>
      </w:r>
      <w:r w:rsidRPr="00334522">
        <w:rPr>
          <w:i/>
          <w:sz w:val="24"/>
        </w:rPr>
        <w:t>S</w:t>
      </w:r>
      <w:r w:rsidR="00D6536A">
        <w:rPr>
          <w:sz w:val="24"/>
        </w:rPr>
        <w:t>,</w:t>
      </w:r>
      <w:r>
        <w:rPr>
          <w:sz w:val="24"/>
        </w:rPr>
        <w:t xml:space="preserve"> etc.  This way you only need to change </w:t>
      </w:r>
      <w:r w:rsidRPr="00334522">
        <w:rPr>
          <w:i/>
          <w:sz w:val="24"/>
        </w:rPr>
        <w:t>a</w:t>
      </w:r>
      <w:r>
        <w:rPr>
          <w:sz w:val="24"/>
        </w:rPr>
        <w:t xml:space="preserve"> and </w:t>
      </w:r>
      <w:r w:rsidRPr="00334522">
        <w:rPr>
          <w:i/>
          <w:sz w:val="24"/>
        </w:rPr>
        <w:t>b</w:t>
      </w:r>
      <w:r>
        <w:rPr>
          <w:sz w:val="24"/>
        </w:rPr>
        <w:t xml:space="preserve"> o</w:t>
      </w:r>
      <w:r w:rsidR="00D6536A">
        <w:rPr>
          <w:sz w:val="24"/>
        </w:rPr>
        <w:t>nce instead of in every formula.</w:t>
      </w:r>
    </w:p>
    <w:p w14:paraId="287CED1F" w14:textId="77777777" w:rsidR="00FA7241" w:rsidRDefault="00FA7241">
      <w:pPr>
        <w:rPr>
          <w:sz w:val="24"/>
        </w:rPr>
      </w:pPr>
    </w:p>
    <w:p w14:paraId="5BA17961" w14:textId="150043F4" w:rsidR="00FA7241" w:rsidRDefault="005B3D00">
      <w:pPr>
        <w:ind w:right="-75"/>
        <w:rPr>
          <w:sz w:val="24"/>
        </w:rPr>
      </w:pPr>
      <w:r>
        <w:rPr>
          <w:b/>
          <w:sz w:val="24"/>
        </w:rPr>
        <w:t xml:space="preserve">Note: </w:t>
      </w:r>
      <w:r>
        <w:rPr>
          <w:sz w:val="24"/>
        </w:rPr>
        <w:t xml:space="preserve"> Why is the </w:t>
      </w:r>
      <w:r w:rsidR="000726A2">
        <w:rPr>
          <w:sz w:val="24"/>
        </w:rPr>
        <w:t xml:space="preserve">command line for </w:t>
      </w:r>
      <w:r w:rsidR="000726A2" w:rsidRPr="00334522">
        <w:rPr>
          <w:i/>
          <w:sz w:val="24"/>
        </w:rPr>
        <w:t>S</w:t>
      </w:r>
      <w:r w:rsidR="000726A2">
        <w:rPr>
          <w:sz w:val="24"/>
        </w:rPr>
        <w:t xml:space="preserve"> so complicated</w:t>
      </w:r>
      <w:r>
        <w:rPr>
          <w:sz w:val="24"/>
        </w:rPr>
        <w:t>?  In order to find the total surface area of the solid, we need to find the surface area of the “side” surface given by</w:t>
      </w:r>
    </w:p>
    <w:p w14:paraId="5CBA6424" w14:textId="463BA9F4" w:rsidR="00FA7241" w:rsidRDefault="0078535A">
      <w:pPr>
        <w:ind w:right="-75"/>
        <w:rPr>
          <w:sz w:val="24"/>
        </w:rPr>
      </w:pPr>
      <w:r>
        <w:rPr>
          <w:noProof/>
        </w:rPr>
        <w:drawing>
          <wp:anchor distT="0" distB="0" distL="0" distR="0" simplePos="0" relativeHeight="251659776" behindDoc="0" locked="0" layoutInCell="1" allowOverlap="1" wp14:anchorId="0A77A949" wp14:editId="6E03AA4A">
            <wp:simplePos x="0" y="0"/>
            <wp:positionH relativeFrom="column">
              <wp:align>center</wp:align>
            </wp:positionH>
            <wp:positionV relativeFrom="paragraph">
              <wp:posOffset>0</wp:posOffset>
            </wp:positionV>
            <wp:extent cx="3115945" cy="605790"/>
            <wp:effectExtent l="0" t="0" r="8255"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945" cy="605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B3D00">
        <w:rPr>
          <w:sz w:val="24"/>
        </w:rPr>
        <w:t xml:space="preserve">and the surface areas of the end discs if they exist.  For instance, </w:t>
      </w:r>
      <m:oMath>
        <m:r>
          <w:rPr>
            <w:rFonts w:ascii="Cambria Math" w:hAnsi="Cambria Math"/>
            <w:sz w:val="24"/>
          </w:rPr>
          <m:t>sin(x)</m:t>
        </m:r>
      </m:oMath>
      <w:r w:rsidR="005B3D00">
        <w:rPr>
          <w:sz w:val="24"/>
        </w:rPr>
        <w:t xml:space="preserve"> over </w:t>
      </w:r>
      <m:oMath>
        <m:r>
          <w:rPr>
            <w:rFonts w:ascii="Cambria Math" w:hAnsi="Cambria Math"/>
            <w:sz w:val="24"/>
          </w:rPr>
          <m:t>[0,π]</m:t>
        </m:r>
      </m:oMath>
      <w:r w:rsidR="005B3D00">
        <w:rPr>
          <w:sz w:val="24"/>
        </w:rPr>
        <w:t xml:space="preserve"> doesn’t have any end disks since it touches the </w:t>
      </w:r>
      <w:r w:rsidR="005B3D00">
        <w:rPr>
          <w:i/>
          <w:sz w:val="24"/>
        </w:rPr>
        <w:t>x</w:t>
      </w:r>
      <w:r w:rsidR="005B3D00">
        <w:rPr>
          <w:sz w:val="24"/>
        </w:rPr>
        <w:t xml:space="preserve">-axis at both endpoints, but the square root of </w:t>
      </w:r>
      <w:r w:rsidR="005B3D00">
        <w:rPr>
          <w:i/>
          <w:sz w:val="24"/>
        </w:rPr>
        <w:t>x</w:t>
      </w:r>
      <w:r w:rsidR="005B3D00">
        <w:rPr>
          <w:sz w:val="24"/>
        </w:rPr>
        <w:t xml:space="preserve"> plot has the large circular disk at the end because the function is still above the </w:t>
      </w:r>
      <w:r w:rsidR="005B3D00">
        <w:rPr>
          <w:i/>
          <w:sz w:val="24"/>
        </w:rPr>
        <w:t>x</w:t>
      </w:r>
      <w:r w:rsidR="005B3D00">
        <w:rPr>
          <w:sz w:val="24"/>
        </w:rPr>
        <w:t>-axis when we cut it off, and if we slice a solid of revolution, we get circles.  The surface areas of the end disks are just surface areas of a circle with radius equal to the height of the function at that point</w:t>
      </w:r>
      <m:oMath>
        <m:r>
          <w:rPr>
            <w:rFonts w:ascii="Cambria Math" w:hAnsi="Cambria Math"/>
            <w:sz w:val="24"/>
          </w:rPr>
          <m:t>, f(a)</m:t>
        </m:r>
      </m:oMath>
      <w:r w:rsidR="005B3D00">
        <w:rPr>
          <w:sz w:val="24"/>
        </w:rPr>
        <w:t xml:space="preserve"> or </w:t>
      </w:r>
      <m:oMath>
        <m:r>
          <w:rPr>
            <w:rFonts w:ascii="Cambria Math" w:hAnsi="Cambria Math"/>
            <w:sz w:val="24"/>
          </w:rPr>
          <m:t>f(b).</m:t>
        </m:r>
      </m:oMath>
      <w:r w:rsidR="005B3D00">
        <w:rPr>
          <w:sz w:val="24"/>
        </w:rPr>
        <w:t xml:space="preserve">  So, the area is </w:t>
      </w:r>
      <m:oMath>
        <m:r>
          <w:rPr>
            <w:rFonts w:ascii="Cambria Math" w:hAnsi="Cambria Math"/>
            <w:sz w:val="24"/>
          </w:rPr>
          <m:t>π(f(a))</m:t>
        </m:r>
      </m:oMath>
      <w:r w:rsidR="00D6536A">
        <w:rPr>
          <w:iCs/>
          <w:sz w:val="24"/>
          <w:vertAlign w:val="superscript"/>
        </w:rPr>
        <w:t>2</w:t>
      </w:r>
      <w:r w:rsidR="005B3D00">
        <w:rPr>
          <w:i/>
          <w:iCs/>
          <w:sz w:val="24"/>
        </w:rPr>
        <w:t xml:space="preserve"> </w:t>
      </w:r>
      <w:r w:rsidR="002C36AB">
        <w:rPr>
          <w:sz w:val="24"/>
        </w:rPr>
        <w:t>and</w:t>
      </w:r>
      <w:r w:rsidR="005B3D00">
        <w:rPr>
          <w:sz w:val="24"/>
        </w:rPr>
        <w:t xml:space="preserve"> </w:t>
      </w:r>
      <m:oMath>
        <m:r>
          <w:rPr>
            <w:rFonts w:ascii="Cambria Math" w:hAnsi="Cambria Math"/>
            <w:sz w:val="24"/>
          </w:rPr>
          <m:t>π(f(b))</m:t>
        </m:r>
      </m:oMath>
      <w:r w:rsidR="00D6536A">
        <w:rPr>
          <w:iCs/>
          <w:sz w:val="24"/>
          <w:vertAlign w:val="superscript"/>
        </w:rPr>
        <w:t>2</w:t>
      </w:r>
      <w:r w:rsidR="00D6536A">
        <w:rPr>
          <w:iCs/>
          <w:sz w:val="24"/>
        </w:rPr>
        <w:t xml:space="preserve"> </w:t>
      </w:r>
      <w:r w:rsidR="005B3D00" w:rsidRPr="00D6536A">
        <w:rPr>
          <w:sz w:val="24"/>
        </w:rPr>
        <w:t>for</w:t>
      </w:r>
      <w:r w:rsidR="005B3D00">
        <w:rPr>
          <w:sz w:val="24"/>
        </w:rPr>
        <w:t xml:space="preserve"> any end disks that may exist.  The formula in the integral above is of the form </w:t>
      </w:r>
      <m:oMath>
        <m:r>
          <w:rPr>
            <w:rFonts w:ascii="Cambria Math" w:hAnsi="Cambria Math"/>
            <w:sz w:val="24"/>
          </w:rPr>
          <m:t>2πr</m:t>
        </m:r>
      </m:oMath>
      <w:r w:rsidR="005B3D00">
        <w:rPr>
          <w:rFonts w:ascii="Times" w:hAnsi="Times"/>
          <w:sz w:val="24"/>
        </w:rPr>
        <w:t xml:space="preserve"> *</w:t>
      </w:r>
      <w:r w:rsidR="005B3D00">
        <w:rPr>
          <w:sz w:val="24"/>
        </w:rPr>
        <w:t xml:space="preserve"> arc length (note that absolute value is required to obtain a positive radius). In other words, we can find the surface area by integrating the product of the circumference of revolution over the distance traveled by the function, its arc length.</w:t>
      </w:r>
    </w:p>
    <w:p w14:paraId="75A0941D" w14:textId="77777777" w:rsidR="00FA7241" w:rsidRDefault="00FA7241">
      <w:pPr>
        <w:rPr>
          <w:sz w:val="24"/>
        </w:rPr>
      </w:pPr>
    </w:p>
    <w:p w14:paraId="2C5F10FA" w14:textId="6DD3EAA9" w:rsidR="00FA7241" w:rsidRPr="00562586" w:rsidRDefault="005B3D00">
      <w:pPr>
        <w:rPr>
          <w:sz w:val="24"/>
        </w:rPr>
      </w:pPr>
      <w:r>
        <w:rPr>
          <w:b/>
          <w:sz w:val="24"/>
        </w:rPr>
        <w:t xml:space="preserve">4.) </w:t>
      </w:r>
      <w:r>
        <w:rPr>
          <w:sz w:val="24"/>
        </w:rPr>
        <w:t xml:space="preserve"> </w:t>
      </w:r>
      <w:r w:rsidR="00334522">
        <w:rPr>
          <w:sz w:val="24"/>
        </w:rPr>
        <w:t xml:space="preserve">Find the function that generated </w:t>
      </w:r>
      <w:r>
        <w:rPr>
          <w:sz w:val="24"/>
        </w:rPr>
        <w:t>the solid</w:t>
      </w:r>
      <w:r w:rsidR="00D6536A">
        <w:rPr>
          <w:sz w:val="24"/>
        </w:rPr>
        <w:t xml:space="preserve">s in each of the figures </w:t>
      </w:r>
      <w:r w:rsidR="00334522">
        <w:rPr>
          <w:sz w:val="24"/>
        </w:rPr>
        <w:t>on the next page</w:t>
      </w:r>
      <w:r w:rsidR="00802762">
        <w:rPr>
          <w:sz w:val="24"/>
        </w:rPr>
        <w:t>.</w:t>
      </w:r>
      <w:r>
        <w:rPr>
          <w:sz w:val="24"/>
        </w:rPr>
        <w:t xml:space="preserve">  Give the function </w:t>
      </w:r>
      <m:oMath>
        <m:r>
          <w:rPr>
            <w:rFonts w:ascii="Cambria Math" w:hAnsi="Cambria Math"/>
            <w:sz w:val="24"/>
          </w:rPr>
          <m:t>f(x)</m:t>
        </m:r>
      </m:oMath>
      <w:r>
        <w:rPr>
          <w:sz w:val="24"/>
        </w:rPr>
        <w:t xml:space="preserve"> </w:t>
      </w:r>
      <w:r>
        <w:rPr>
          <w:b/>
          <w:sz w:val="24"/>
        </w:rPr>
        <w:t>and</w:t>
      </w:r>
      <w:r>
        <w:rPr>
          <w:sz w:val="24"/>
        </w:rPr>
        <w:t xml:space="preserve"> the interval along the </w:t>
      </w:r>
      <m:oMath>
        <m:r>
          <w:rPr>
            <w:rFonts w:ascii="Cambria Math" w:hAnsi="Cambria Math"/>
            <w:sz w:val="24"/>
          </w:rPr>
          <m:t>x</m:t>
        </m:r>
      </m:oMath>
      <w:r>
        <w:rPr>
          <w:sz w:val="24"/>
        </w:rPr>
        <w:t xml:space="preserve">-axis that is used to generate each solid of revolution </w:t>
      </w:r>
      <w:r>
        <w:rPr>
          <w:b/>
          <w:sz w:val="24"/>
        </w:rPr>
        <w:t>(four total)</w:t>
      </w:r>
      <w:r>
        <w:rPr>
          <w:sz w:val="24"/>
        </w:rPr>
        <w:t xml:space="preserve"> when rotated about the </w:t>
      </w:r>
      <m:oMath>
        <m:r>
          <w:rPr>
            <w:rFonts w:ascii="Cambria Math" w:hAnsi="Cambria Math"/>
            <w:sz w:val="24"/>
          </w:rPr>
          <m:t>x</m:t>
        </m:r>
      </m:oMath>
      <w:r>
        <w:rPr>
          <w:sz w:val="24"/>
        </w:rPr>
        <w:t xml:space="preserve">-axis.  You may have to play with the range along the </w:t>
      </w:r>
      <m:oMath>
        <m:r>
          <w:rPr>
            <w:rFonts w:ascii="Cambria Math" w:hAnsi="Cambria Math"/>
            <w:sz w:val="24"/>
          </w:rPr>
          <m:t>x</m:t>
        </m:r>
      </m:oMath>
      <w:r>
        <w:rPr>
          <w:sz w:val="24"/>
        </w:rPr>
        <w:t xml:space="preserve">-axis and with the orientation of the solid to figure these out.  The functions used to generate each figure are </w:t>
      </w:r>
      <w:r w:rsidRPr="00C874EC">
        <w:rPr>
          <w:b/>
          <w:sz w:val="24"/>
        </w:rPr>
        <w:t>standard mathematical functions</w:t>
      </w:r>
      <w:r>
        <w:rPr>
          <w:sz w:val="24"/>
        </w:rPr>
        <w:t xml:space="preserve"> you </w:t>
      </w:r>
      <w:r w:rsidR="00562586">
        <w:rPr>
          <w:sz w:val="24"/>
        </w:rPr>
        <w:t xml:space="preserve">know.  Pay attention to the range on the </w:t>
      </w:r>
      <w:r w:rsidR="00562586">
        <w:rPr>
          <w:i/>
          <w:sz w:val="24"/>
        </w:rPr>
        <w:t>x</w:t>
      </w:r>
      <w:r w:rsidR="00562586">
        <w:rPr>
          <w:sz w:val="24"/>
        </w:rPr>
        <w:t xml:space="preserve">-axis and think about the role that the roots of </w:t>
      </w:r>
      <m:oMath>
        <m:r>
          <w:rPr>
            <w:rFonts w:ascii="Cambria Math" w:hAnsi="Cambria Math"/>
            <w:sz w:val="24"/>
          </w:rPr>
          <m:t>f(x)</m:t>
        </m:r>
      </m:oMath>
      <w:r w:rsidR="00562586">
        <w:rPr>
          <w:sz w:val="24"/>
        </w:rPr>
        <w:t xml:space="preserve"> play.</w:t>
      </w:r>
    </w:p>
    <w:p w14:paraId="79F3C5F6" w14:textId="77777777" w:rsidR="000726A2" w:rsidRDefault="000726A2">
      <w:pPr>
        <w:rPr>
          <w:sz w:val="24"/>
        </w:rPr>
      </w:pPr>
    </w:p>
    <w:p w14:paraId="17FE63C8" w14:textId="4B7C99FC" w:rsidR="000726A2" w:rsidRPr="000726A2" w:rsidRDefault="000726A2">
      <w:pPr>
        <w:rPr>
          <w:sz w:val="24"/>
        </w:rPr>
      </w:pPr>
      <w:r>
        <w:rPr>
          <w:b/>
          <w:sz w:val="24"/>
        </w:rPr>
        <w:t xml:space="preserve">5.)  </w:t>
      </w:r>
      <w:r>
        <w:rPr>
          <w:sz w:val="24"/>
        </w:rPr>
        <w:t>Design your own fun and artistic solid of revolution!  Pick a function and an interval and create your own special solid of revolution.  Points awarded for creativity and imagination.  Print out a plot of your special solid (</w:t>
      </w:r>
      <w:r w:rsidR="00802762">
        <w:rPr>
          <w:sz w:val="24"/>
        </w:rPr>
        <w:t xml:space="preserve">in </w:t>
      </w:r>
      <w:r>
        <w:rPr>
          <w:sz w:val="24"/>
        </w:rPr>
        <w:t xml:space="preserve">color would be </w:t>
      </w:r>
      <w:r w:rsidR="00562586">
        <w:rPr>
          <w:sz w:val="24"/>
        </w:rPr>
        <w:t>good</w:t>
      </w:r>
      <w:r>
        <w:rPr>
          <w:sz w:val="24"/>
        </w:rPr>
        <w:t>) and give it a name</w:t>
      </w:r>
      <w:r w:rsidR="00562586">
        <w:rPr>
          <w:sz w:val="24"/>
        </w:rPr>
        <w:t>, along with the function and interval used to create it.</w:t>
      </w:r>
      <w:r>
        <w:rPr>
          <w:sz w:val="24"/>
        </w:rPr>
        <w:t xml:space="preserve">  We will vote as a class for the most innovative and artistic solid.  The winner </w:t>
      </w:r>
      <w:r w:rsidR="00562586">
        <w:rPr>
          <w:sz w:val="24"/>
        </w:rPr>
        <w:t>may even</w:t>
      </w:r>
      <w:bookmarkStart w:id="0" w:name="_GoBack"/>
      <w:bookmarkEnd w:id="0"/>
      <w:r>
        <w:rPr>
          <w:sz w:val="24"/>
        </w:rPr>
        <w:t xml:space="preserve"> receive a 3D replica of their solid generated by a 3D printer!!</w:t>
      </w:r>
    </w:p>
    <w:p w14:paraId="561B04C9" w14:textId="1B262E72" w:rsidR="00FA7241" w:rsidRDefault="0078535A">
      <w:pPr>
        <w:rPr>
          <w:b/>
          <w:bCs/>
          <w:sz w:val="24"/>
        </w:rPr>
      </w:pPr>
      <w:r>
        <w:rPr>
          <w:noProof/>
        </w:rPr>
        <w:lastRenderedPageBreak/>
        <w:drawing>
          <wp:anchor distT="0" distB="0" distL="114935" distR="114935" simplePos="0" relativeHeight="251655680" behindDoc="0" locked="0" layoutInCell="1" allowOverlap="1" wp14:anchorId="2BA5FDE8" wp14:editId="40FBE8FE">
            <wp:simplePos x="0" y="0"/>
            <wp:positionH relativeFrom="column">
              <wp:posOffset>61595</wp:posOffset>
            </wp:positionH>
            <wp:positionV relativeFrom="paragraph">
              <wp:posOffset>28575</wp:posOffset>
            </wp:positionV>
            <wp:extent cx="2868295" cy="2934970"/>
            <wp:effectExtent l="0" t="0" r="1905" b="1143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295" cy="293497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704" behindDoc="0" locked="0" layoutInCell="1" allowOverlap="1" wp14:anchorId="1A0A8374" wp14:editId="56E7803F">
            <wp:simplePos x="0" y="0"/>
            <wp:positionH relativeFrom="column">
              <wp:posOffset>2766695</wp:posOffset>
            </wp:positionH>
            <wp:positionV relativeFrom="paragraph">
              <wp:posOffset>43815</wp:posOffset>
            </wp:positionV>
            <wp:extent cx="2915920" cy="2919730"/>
            <wp:effectExtent l="0" t="0" r="508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920" cy="291973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5B3D00">
        <w:rPr>
          <w:b/>
          <w:sz w:val="24"/>
        </w:rPr>
        <w:t>a.)</w:t>
      </w:r>
      <w:r w:rsidR="005B3D00">
        <w:rPr>
          <w:sz w:val="24"/>
        </w:rPr>
        <w:t xml:space="preserve">  </w:t>
      </w:r>
      <w:r w:rsidR="005B3D00">
        <w:rPr>
          <w:b/>
          <w:bCs/>
          <w:sz w:val="24"/>
        </w:rPr>
        <w:t>Genie Bottle</w:t>
      </w:r>
      <w:r w:rsidR="005B3D00">
        <w:rPr>
          <w:sz w:val="24"/>
        </w:rPr>
        <w:t xml:space="preserve">                                                        </w:t>
      </w:r>
      <w:r w:rsidR="005B3D00">
        <w:rPr>
          <w:b/>
          <w:sz w:val="24"/>
        </w:rPr>
        <w:t xml:space="preserve"> b.)</w:t>
      </w:r>
      <w:r w:rsidR="005B3D00">
        <w:rPr>
          <w:sz w:val="24"/>
        </w:rPr>
        <w:t xml:space="preserve">  </w:t>
      </w:r>
      <w:r w:rsidR="005B3D00">
        <w:rPr>
          <w:b/>
          <w:bCs/>
          <w:sz w:val="24"/>
        </w:rPr>
        <w:t>Tie-fighter</w:t>
      </w:r>
    </w:p>
    <w:p w14:paraId="6593752C" w14:textId="77777777" w:rsidR="00FA7241" w:rsidRDefault="00FA7241">
      <w:pPr>
        <w:rPr>
          <w:sz w:val="24"/>
        </w:rPr>
      </w:pPr>
    </w:p>
    <w:p w14:paraId="6503173D" w14:textId="77777777" w:rsidR="00FA7241" w:rsidRDefault="005B3D00">
      <w:pPr>
        <w:rPr>
          <w:sz w:val="24"/>
          <w:szCs w:val="24"/>
        </w:rPr>
      </w:pPr>
      <w:r>
        <w:rPr>
          <w:b/>
          <w:bCs/>
          <w:i/>
          <w:iCs/>
          <w:sz w:val="24"/>
          <w:szCs w:val="24"/>
        </w:rPr>
        <w:t xml:space="preserve">   f(x) = _______________   </w:t>
      </w:r>
      <w:r>
        <w:rPr>
          <w:sz w:val="24"/>
          <w:szCs w:val="24"/>
        </w:rPr>
        <w:t xml:space="preserve">Interval:  ________          </w:t>
      </w:r>
      <w:r>
        <w:rPr>
          <w:b/>
          <w:bCs/>
          <w:i/>
          <w:iCs/>
          <w:sz w:val="24"/>
          <w:szCs w:val="24"/>
        </w:rPr>
        <w:t xml:space="preserve">f(x) = _____________   </w:t>
      </w:r>
      <w:r>
        <w:rPr>
          <w:sz w:val="24"/>
          <w:szCs w:val="24"/>
        </w:rPr>
        <w:t>Interval: _________</w:t>
      </w:r>
    </w:p>
    <w:p w14:paraId="429F5B79" w14:textId="77777777" w:rsidR="00FA7241" w:rsidRDefault="00FA7241"/>
    <w:p w14:paraId="76850267" w14:textId="3A009754" w:rsidR="00FA7241" w:rsidRDefault="0078535A">
      <w:pPr>
        <w:rPr>
          <w:b/>
        </w:rPr>
      </w:pPr>
      <w:r>
        <w:rPr>
          <w:noProof/>
        </w:rPr>
        <w:drawing>
          <wp:anchor distT="0" distB="0" distL="114935" distR="114935" simplePos="0" relativeHeight="251657728" behindDoc="0" locked="0" layoutInCell="1" allowOverlap="1" wp14:anchorId="2061A846" wp14:editId="0AA012DE">
            <wp:simplePos x="0" y="0"/>
            <wp:positionH relativeFrom="column">
              <wp:posOffset>4445</wp:posOffset>
            </wp:positionH>
            <wp:positionV relativeFrom="paragraph">
              <wp:posOffset>28575</wp:posOffset>
            </wp:positionV>
            <wp:extent cx="2753995" cy="31299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3995" cy="312991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752" behindDoc="0" locked="0" layoutInCell="1" allowOverlap="1" wp14:anchorId="5D814292" wp14:editId="1D98892B">
            <wp:simplePos x="0" y="0"/>
            <wp:positionH relativeFrom="column">
              <wp:posOffset>2777490</wp:posOffset>
            </wp:positionH>
            <wp:positionV relativeFrom="paragraph">
              <wp:posOffset>26670</wp:posOffset>
            </wp:positionV>
            <wp:extent cx="2943225" cy="3122295"/>
            <wp:effectExtent l="0" t="0" r="317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312229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5B3D00">
        <w:tab/>
      </w:r>
      <w:r w:rsidR="005B3D00">
        <w:tab/>
      </w:r>
      <w:r w:rsidR="005B3D00">
        <w:tab/>
      </w:r>
      <w:r w:rsidR="005B3D00">
        <w:tab/>
      </w:r>
      <w:r w:rsidR="005B3D00">
        <w:tab/>
        <w:t xml:space="preserve">      </w:t>
      </w:r>
      <w:r w:rsidR="005B3D00">
        <w:rPr>
          <w:b/>
        </w:rPr>
        <w:t xml:space="preserve"> </w:t>
      </w:r>
    </w:p>
    <w:p w14:paraId="67BA1443" w14:textId="77777777" w:rsidR="00FA7241" w:rsidRDefault="00FA7241"/>
    <w:p w14:paraId="68A84F70" w14:textId="77777777" w:rsidR="00FA7241" w:rsidRDefault="00FA7241"/>
    <w:p w14:paraId="1BFC7A9E" w14:textId="77777777" w:rsidR="00FA7241" w:rsidRDefault="005B3D00">
      <w:pPr>
        <w:rPr>
          <w:b/>
          <w:bCs/>
          <w:sz w:val="24"/>
        </w:rPr>
      </w:pPr>
      <w:r>
        <w:rPr>
          <w:rFonts w:ascii="Times" w:hAnsi="Times"/>
          <w:b/>
          <w:sz w:val="24"/>
        </w:rPr>
        <w:t>c).</w:t>
      </w:r>
      <w:r>
        <w:rPr>
          <w:rFonts w:ascii="Times" w:hAnsi="Times"/>
          <w:sz w:val="24"/>
        </w:rPr>
        <w:t xml:space="preserve">  </w:t>
      </w:r>
      <w:r>
        <w:rPr>
          <w:b/>
          <w:bCs/>
          <w:sz w:val="24"/>
        </w:rPr>
        <w:t>Sphere</w:t>
      </w:r>
      <w:r>
        <w:t xml:space="preserve">                                                                                 </w:t>
      </w:r>
      <w:r>
        <w:rPr>
          <w:b/>
        </w:rPr>
        <w:t xml:space="preserve"> </w:t>
      </w:r>
      <w:r>
        <w:rPr>
          <w:b/>
          <w:sz w:val="24"/>
        </w:rPr>
        <w:t>d.)</w:t>
      </w:r>
      <w:r>
        <w:rPr>
          <w:sz w:val="24"/>
        </w:rPr>
        <w:t xml:space="preserve">   </w:t>
      </w:r>
      <w:r>
        <w:rPr>
          <w:b/>
          <w:bCs/>
          <w:sz w:val="24"/>
        </w:rPr>
        <w:t>Open Vase</w:t>
      </w:r>
    </w:p>
    <w:p w14:paraId="3FF8CDB3" w14:textId="77777777" w:rsidR="00FA7241" w:rsidRDefault="00FA7241"/>
    <w:p w14:paraId="46F81EC0" w14:textId="77777777" w:rsidR="00FA7241" w:rsidRDefault="005B3D00">
      <w:pPr>
        <w:rPr>
          <w:sz w:val="24"/>
          <w:szCs w:val="24"/>
        </w:rPr>
      </w:pPr>
      <w:r>
        <w:rPr>
          <w:b/>
          <w:bCs/>
          <w:i/>
          <w:iCs/>
          <w:sz w:val="24"/>
          <w:szCs w:val="24"/>
        </w:rPr>
        <w:t xml:space="preserve"> f(x) = _______________   </w:t>
      </w:r>
      <w:r>
        <w:rPr>
          <w:sz w:val="24"/>
          <w:szCs w:val="24"/>
        </w:rPr>
        <w:t xml:space="preserve">Interval: _______                </w:t>
      </w:r>
      <w:r>
        <w:rPr>
          <w:b/>
          <w:bCs/>
          <w:i/>
          <w:iCs/>
          <w:sz w:val="24"/>
          <w:szCs w:val="24"/>
        </w:rPr>
        <w:t xml:space="preserve"> f(x) = _____________   </w:t>
      </w:r>
      <w:r>
        <w:rPr>
          <w:sz w:val="24"/>
          <w:szCs w:val="24"/>
        </w:rPr>
        <w:t>Interval: ________</w:t>
      </w:r>
    </w:p>
    <w:p w14:paraId="37C0739B" w14:textId="77777777" w:rsidR="005B3D00" w:rsidRDefault="005B3D00"/>
    <w:sectPr w:rsidR="005B3D00">
      <w:headerReference w:type="even" r:id="rId12"/>
      <w:headerReference w:type="default" r:id="rId13"/>
      <w:footerReference w:type="even" r:id="rId14"/>
      <w:footerReference w:type="default" r:id="rId15"/>
      <w:headerReference w:type="first" r:id="rId16"/>
      <w:footerReference w:type="first" r:id="rId17"/>
      <w:pgSz w:w="12240" w:h="15840"/>
      <w:pgMar w:top="1440" w:right="1245" w:bottom="1440" w:left="12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D075" w14:textId="77777777" w:rsidR="00B56F94" w:rsidRDefault="00B56F94" w:rsidP="00B022C8">
      <w:r>
        <w:separator/>
      </w:r>
    </w:p>
  </w:endnote>
  <w:endnote w:type="continuationSeparator" w:id="0">
    <w:p w14:paraId="6020B0BE" w14:textId="77777777" w:rsidR="00B56F94" w:rsidRDefault="00B56F94" w:rsidP="00B0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jaVu LGC Sans">
    <w:altName w:val="Yu Gothic"/>
    <w:panose1 w:val="020B0604020202020204"/>
    <w:charset w:val="80"/>
    <w:family w:val="swiss"/>
    <w:pitch w:val="variable"/>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4E66" w14:textId="77777777" w:rsidR="00B022C8" w:rsidRDefault="00B0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8609" w14:textId="77777777" w:rsidR="00B022C8" w:rsidRDefault="00B02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FC48" w14:textId="77777777" w:rsidR="00B022C8" w:rsidRDefault="00B0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DF47" w14:textId="77777777" w:rsidR="00B56F94" w:rsidRDefault="00B56F94" w:rsidP="00B022C8">
      <w:r>
        <w:separator/>
      </w:r>
    </w:p>
  </w:footnote>
  <w:footnote w:type="continuationSeparator" w:id="0">
    <w:p w14:paraId="40E4EE9F" w14:textId="77777777" w:rsidR="00B56F94" w:rsidRDefault="00B56F94" w:rsidP="00B0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4D8E" w14:textId="77777777" w:rsidR="00B022C8" w:rsidRDefault="00B0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5CD3" w14:textId="77777777" w:rsidR="00B022C8" w:rsidRDefault="00B0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6CD0" w14:textId="77777777" w:rsidR="00B022C8" w:rsidRDefault="00B0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00"/>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FB"/>
    <w:rsid w:val="000726A2"/>
    <w:rsid w:val="000B4B7D"/>
    <w:rsid w:val="0028022F"/>
    <w:rsid w:val="002C36AB"/>
    <w:rsid w:val="00334522"/>
    <w:rsid w:val="00562586"/>
    <w:rsid w:val="005B3D00"/>
    <w:rsid w:val="0078535A"/>
    <w:rsid w:val="007C32D2"/>
    <w:rsid w:val="00802762"/>
    <w:rsid w:val="00875F9B"/>
    <w:rsid w:val="00B022C8"/>
    <w:rsid w:val="00B56F94"/>
    <w:rsid w:val="00C35912"/>
    <w:rsid w:val="00C874EC"/>
    <w:rsid w:val="00CA7866"/>
    <w:rsid w:val="00D155FB"/>
    <w:rsid w:val="00D36AF3"/>
    <w:rsid w:val="00D6536A"/>
    <w:rsid w:val="00EA4784"/>
    <w:rsid w:val="00FA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2162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rPr>
      <w:b/>
      <w:bCs/>
    </w:rPr>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NumberingSymbols1111">
    <w:name w:val="WW-Numbering Symbols1111"/>
  </w:style>
  <w:style w:type="character" w:customStyle="1" w:styleId="WW-NumberingSymbols11111">
    <w:name w:val="WW-Numbering Symbols11111"/>
  </w:style>
  <w:style w:type="character" w:customStyle="1" w:styleId="WW-NumberingSymbols111111">
    <w:name w:val="WW-Numbering Symbols111111"/>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style>
  <w:style w:type="paragraph" w:customStyle="1" w:styleId="WW-Heading1">
    <w:name w:val="WW-Heading1"/>
    <w:basedOn w:val="Normal"/>
    <w:next w:val="BodyText"/>
    <w:pPr>
      <w:keepNext/>
      <w:spacing w:before="240" w:after="120"/>
    </w:p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style>
  <w:style w:type="paragraph" w:customStyle="1" w:styleId="WW-TableHeading">
    <w:name w:val="WW-Table Heading"/>
    <w:basedOn w:val="WW-TableContents"/>
    <w:pPr>
      <w:jc w:val="center"/>
    </w:pPr>
  </w:style>
  <w:style w:type="paragraph" w:customStyle="1" w:styleId="WW-TableHeading1">
    <w:name w:val="WW-Table Heading1"/>
    <w:basedOn w:val="WW-TableContents1"/>
    <w:pPr>
      <w:jc w:val="center"/>
    </w:pPr>
  </w:style>
  <w:style w:type="paragraph" w:styleId="Title">
    <w:name w:val="Title"/>
    <w:basedOn w:val="Normal"/>
    <w:next w:val="Subtitle"/>
    <w:qFormat/>
    <w:pPr>
      <w:jc w:val="center"/>
    </w:pPr>
  </w:style>
  <w:style w:type="paragraph" w:styleId="Subtitle">
    <w:name w:val="Subtitle"/>
    <w:basedOn w:val="WW-Heading1"/>
    <w:next w:val="BodyText"/>
    <w:qFormat/>
    <w:pPr>
      <w:jc w:val="center"/>
    </w:pPr>
  </w:style>
  <w:style w:type="character" w:styleId="PlaceholderText">
    <w:name w:val="Placeholder Text"/>
    <w:basedOn w:val="DefaultParagraphFont"/>
    <w:uiPriority w:val="99"/>
    <w:semiHidden/>
    <w:rsid w:val="00C35912"/>
    <w:rPr>
      <w:color w:val="808080"/>
    </w:rPr>
  </w:style>
  <w:style w:type="paragraph" w:styleId="Header">
    <w:name w:val="header"/>
    <w:basedOn w:val="Normal"/>
    <w:link w:val="HeaderChar"/>
    <w:uiPriority w:val="99"/>
    <w:unhideWhenUsed/>
    <w:rsid w:val="00B022C8"/>
    <w:pPr>
      <w:tabs>
        <w:tab w:val="center" w:pos="4680"/>
        <w:tab w:val="right" w:pos="9360"/>
      </w:tabs>
    </w:pPr>
  </w:style>
  <w:style w:type="character" w:customStyle="1" w:styleId="HeaderChar">
    <w:name w:val="Header Char"/>
    <w:basedOn w:val="DefaultParagraphFont"/>
    <w:link w:val="Header"/>
    <w:uiPriority w:val="99"/>
    <w:rsid w:val="00B022C8"/>
  </w:style>
  <w:style w:type="paragraph" w:styleId="Footer">
    <w:name w:val="footer"/>
    <w:basedOn w:val="Normal"/>
    <w:link w:val="FooterChar"/>
    <w:uiPriority w:val="99"/>
    <w:unhideWhenUsed/>
    <w:rsid w:val="00B022C8"/>
    <w:pPr>
      <w:tabs>
        <w:tab w:val="center" w:pos="4680"/>
        <w:tab w:val="right" w:pos="9360"/>
      </w:tabs>
    </w:pPr>
  </w:style>
  <w:style w:type="character" w:customStyle="1" w:styleId="FooterChar">
    <w:name w:val="Footer Char"/>
    <w:basedOn w:val="DefaultParagraphFont"/>
    <w:link w:val="Footer"/>
    <w:uiPriority w:val="99"/>
    <w:rsid w:val="00B0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Math 132 Lab 2</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132 Lab 2</dc:title>
  <dc:subject/>
  <dc:creator>Holy Cross</dc:creator>
  <cp:keywords/>
  <cp:lastModifiedBy>Microsoft Office User</cp:lastModifiedBy>
  <cp:revision>11</cp:revision>
  <cp:lastPrinted>2018-10-02T03:31:00Z</cp:lastPrinted>
  <dcterms:created xsi:type="dcterms:W3CDTF">2018-10-02T03:45:00Z</dcterms:created>
  <dcterms:modified xsi:type="dcterms:W3CDTF">2019-02-26T14:48:00Z</dcterms:modified>
</cp:coreProperties>
</file>